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 w:rsidRPr="00695D64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67253B" w:rsidRDefault="0067253B" w:rsidP="006725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67253B" w:rsidRDefault="0067253B" w:rsidP="006725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253B" w:rsidRDefault="0067253B" w:rsidP="0067253B">
      <w:pPr>
        <w:keepNext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67253B" w:rsidRDefault="0067253B" w:rsidP="0067253B">
      <w:pPr>
        <w:rPr>
          <w:b/>
          <w:sz w:val="28"/>
        </w:rPr>
      </w:pPr>
    </w:p>
    <w:p w:rsidR="0067253B" w:rsidRPr="003C5855" w:rsidRDefault="0067253B" w:rsidP="0067253B">
      <w:pPr>
        <w:rPr>
          <w:sz w:val="28"/>
        </w:rPr>
      </w:pPr>
      <w:r w:rsidRPr="003C5855">
        <w:rPr>
          <w:sz w:val="28"/>
        </w:rPr>
        <w:t xml:space="preserve">от  </w:t>
      </w:r>
      <w:r w:rsidR="00685A86">
        <w:rPr>
          <w:sz w:val="28"/>
        </w:rPr>
        <w:t>21</w:t>
      </w:r>
      <w:r>
        <w:rPr>
          <w:sz w:val="28"/>
        </w:rPr>
        <w:t>.0</w:t>
      </w:r>
      <w:r w:rsidR="00685A86">
        <w:rPr>
          <w:sz w:val="28"/>
        </w:rPr>
        <w:t>2</w:t>
      </w:r>
      <w:r w:rsidRPr="003C5855">
        <w:rPr>
          <w:sz w:val="28"/>
        </w:rPr>
        <w:t>.201</w:t>
      </w:r>
      <w:r w:rsidR="00685A86">
        <w:rPr>
          <w:sz w:val="28"/>
        </w:rPr>
        <w:t>9</w:t>
      </w:r>
      <w:r w:rsidRPr="003C5855">
        <w:rPr>
          <w:sz w:val="28"/>
        </w:rPr>
        <w:t xml:space="preserve">                  </w:t>
      </w:r>
      <w:r w:rsidR="002169D6">
        <w:rPr>
          <w:sz w:val="28"/>
        </w:rPr>
        <w:t xml:space="preserve">    </w:t>
      </w:r>
      <w:r w:rsidR="00695D64">
        <w:rPr>
          <w:sz w:val="28"/>
        </w:rPr>
        <w:t xml:space="preserve">     № 0011</w:t>
      </w:r>
    </w:p>
    <w:p w:rsidR="0067253B" w:rsidRDefault="0067253B" w:rsidP="0067253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67253B" w:rsidRPr="009351DB" w:rsidTr="0096729F">
        <w:tc>
          <w:tcPr>
            <w:tcW w:w="4788" w:type="dxa"/>
          </w:tcPr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>мерах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351DB">
              <w:rPr>
                <w:b w:val="0"/>
                <w:sz w:val="28"/>
                <w:szCs w:val="28"/>
              </w:rPr>
              <w:t xml:space="preserve"> по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9351DB">
              <w:rPr>
                <w:b w:val="0"/>
                <w:sz w:val="28"/>
                <w:szCs w:val="28"/>
              </w:rPr>
              <w:t xml:space="preserve">реализации </w:t>
            </w:r>
            <w:r>
              <w:rPr>
                <w:b w:val="0"/>
                <w:sz w:val="28"/>
                <w:szCs w:val="28"/>
              </w:rPr>
              <w:t xml:space="preserve">  решения 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Совета    депутатов 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2B2707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Тюшинского</w:t>
            </w:r>
          </w:p>
          <w:p w:rsidR="0067253B" w:rsidRPr="002B2707" w:rsidRDefault="0067253B" w:rsidP="0096729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B2707">
              <w:rPr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b w:val="0"/>
                <w:sz w:val="28"/>
                <w:szCs w:val="28"/>
              </w:rPr>
              <w:t>Кардымовского района Смоленской области</w:t>
            </w:r>
            <w:r w:rsidRPr="002B2707">
              <w:rPr>
                <w:b w:val="0"/>
                <w:sz w:val="28"/>
                <w:szCs w:val="28"/>
              </w:rPr>
              <w:t xml:space="preserve"> № </w:t>
            </w:r>
            <w:r w:rsidR="00685A86">
              <w:rPr>
                <w:b w:val="0"/>
                <w:sz w:val="28"/>
                <w:szCs w:val="28"/>
              </w:rPr>
              <w:t>29</w:t>
            </w:r>
            <w:r w:rsidRPr="002B2707">
              <w:rPr>
                <w:b w:val="0"/>
                <w:sz w:val="28"/>
                <w:szCs w:val="28"/>
              </w:rPr>
              <w:t xml:space="preserve"> от </w:t>
            </w:r>
            <w:r w:rsidR="00685A86">
              <w:rPr>
                <w:b w:val="0"/>
                <w:sz w:val="28"/>
                <w:szCs w:val="28"/>
              </w:rPr>
              <w:t>21</w:t>
            </w:r>
            <w:r w:rsidRPr="002B2707">
              <w:rPr>
                <w:b w:val="0"/>
                <w:sz w:val="28"/>
                <w:szCs w:val="28"/>
              </w:rPr>
              <w:t xml:space="preserve"> декабря 201</w:t>
            </w:r>
            <w:r w:rsidR="00685A86">
              <w:rPr>
                <w:b w:val="0"/>
                <w:sz w:val="28"/>
                <w:szCs w:val="28"/>
              </w:rPr>
              <w:t>8</w:t>
            </w:r>
            <w:r w:rsidRPr="002B2707">
              <w:rPr>
                <w:b w:val="0"/>
                <w:sz w:val="28"/>
                <w:szCs w:val="28"/>
              </w:rPr>
              <w:t xml:space="preserve"> года «О бюджете </w:t>
            </w:r>
            <w:r>
              <w:rPr>
                <w:b w:val="0"/>
                <w:sz w:val="28"/>
                <w:szCs w:val="28"/>
              </w:rPr>
              <w:t>Тюшинского</w:t>
            </w:r>
            <w:r w:rsidRPr="002B2707">
              <w:rPr>
                <w:b w:val="0"/>
                <w:sz w:val="28"/>
                <w:szCs w:val="28"/>
              </w:rPr>
              <w:t xml:space="preserve"> сельского поселения Кардымовского района Смоленской области </w:t>
            </w:r>
            <w:r w:rsidR="00024670">
              <w:rPr>
                <w:b w:val="0"/>
                <w:sz w:val="28"/>
                <w:szCs w:val="28"/>
              </w:rPr>
              <w:t>на 201</w:t>
            </w:r>
            <w:r w:rsidR="00685A86">
              <w:rPr>
                <w:b w:val="0"/>
                <w:sz w:val="28"/>
                <w:szCs w:val="28"/>
              </w:rPr>
              <w:t>9</w:t>
            </w:r>
            <w:r w:rsidR="00024670">
              <w:rPr>
                <w:b w:val="0"/>
                <w:sz w:val="28"/>
                <w:szCs w:val="28"/>
              </w:rPr>
              <w:t xml:space="preserve"> год и на плановый период 20</w:t>
            </w:r>
            <w:r w:rsidR="00685A86">
              <w:rPr>
                <w:b w:val="0"/>
                <w:sz w:val="28"/>
                <w:szCs w:val="28"/>
              </w:rPr>
              <w:t>20</w:t>
            </w:r>
            <w:r w:rsidR="00024670">
              <w:rPr>
                <w:b w:val="0"/>
                <w:sz w:val="28"/>
                <w:szCs w:val="28"/>
              </w:rPr>
              <w:t xml:space="preserve"> и 20</w:t>
            </w:r>
            <w:r w:rsidR="006F0763">
              <w:rPr>
                <w:b w:val="0"/>
                <w:sz w:val="28"/>
                <w:szCs w:val="28"/>
              </w:rPr>
              <w:t>2</w:t>
            </w:r>
            <w:r w:rsidR="00685A86">
              <w:rPr>
                <w:b w:val="0"/>
                <w:sz w:val="28"/>
                <w:szCs w:val="28"/>
              </w:rPr>
              <w:t>1</w:t>
            </w:r>
            <w:r w:rsidR="00024670">
              <w:rPr>
                <w:b w:val="0"/>
                <w:sz w:val="28"/>
                <w:szCs w:val="28"/>
              </w:rPr>
              <w:t xml:space="preserve"> годов</w:t>
            </w:r>
            <w:r w:rsidRPr="002B2707">
              <w:rPr>
                <w:b w:val="0"/>
                <w:sz w:val="28"/>
                <w:szCs w:val="28"/>
              </w:rPr>
              <w:t>»</w:t>
            </w:r>
          </w:p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33" w:type="dxa"/>
          </w:tcPr>
          <w:p w:rsidR="0067253B" w:rsidRPr="009351DB" w:rsidRDefault="0067253B" w:rsidP="0096729F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7253B" w:rsidRPr="00905AC2" w:rsidRDefault="0067253B" w:rsidP="006725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В целях реализации решения Совета депутатов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</w:t>
      </w:r>
      <w:r>
        <w:rPr>
          <w:sz w:val="28"/>
          <w:szCs w:val="28"/>
        </w:rPr>
        <w:t xml:space="preserve"> </w:t>
      </w:r>
      <w:r w:rsidR="006F0763" w:rsidRPr="006F0763">
        <w:rPr>
          <w:sz w:val="28"/>
          <w:szCs w:val="28"/>
        </w:rPr>
        <w:t xml:space="preserve">№ </w:t>
      </w:r>
      <w:r w:rsidR="00685A86">
        <w:rPr>
          <w:sz w:val="28"/>
          <w:szCs w:val="28"/>
        </w:rPr>
        <w:t>29</w:t>
      </w:r>
      <w:r w:rsidR="006F0763" w:rsidRPr="006F0763">
        <w:rPr>
          <w:sz w:val="28"/>
          <w:szCs w:val="28"/>
        </w:rPr>
        <w:t xml:space="preserve"> от </w:t>
      </w:r>
      <w:r w:rsidR="00685A86">
        <w:rPr>
          <w:sz w:val="28"/>
          <w:szCs w:val="28"/>
        </w:rPr>
        <w:t>21</w:t>
      </w:r>
      <w:r w:rsidR="006F0763" w:rsidRPr="006F0763">
        <w:rPr>
          <w:sz w:val="28"/>
          <w:szCs w:val="28"/>
        </w:rPr>
        <w:t xml:space="preserve"> декабря 201</w:t>
      </w:r>
      <w:r w:rsidR="00685A86">
        <w:rPr>
          <w:sz w:val="28"/>
          <w:szCs w:val="28"/>
        </w:rPr>
        <w:t>8</w:t>
      </w:r>
      <w:r w:rsidR="006F0763" w:rsidRPr="006F0763">
        <w:rPr>
          <w:sz w:val="28"/>
          <w:szCs w:val="28"/>
        </w:rPr>
        <w:t xml:space="preserve"> года «О бюджете Тюшинского сельского поселения Кардымовского района Смоленской области на 201</w:t>
      </w:r>
      <w:r w:rsidR="00685A86">
        <w:rPr>
          <w:sz w:val="28"/>
          <w:szCs w:val="28"/>
        </w:rPr>
        <w:t>9</w:t>
      </w:r>
      <w:r w:rsidR="006F0763" w:rsidRPr="006F0763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20</w:t>
      </w:r>
      <w:r w:rsidR="006F0763" w:rsidRPr="006F0763">
        <w:rPr>
          <w:sz w:val="28"/>
          <w:szCs w:val="28"/>
        </w:rPr>
        <w:t xml:space="preserve"> и 202</w:t>
      </w:r>
      <w:r w:rsidR="00685A86">
        <w:rPr>
          <w:sz w:val="28"/>
          <w:szCs w:val="28"/>
        </w:rPr>
        <w:t>1</w:t>
      </w:r>
      <w:r w:rsidR="006F0763" w:rsidRPr="006F0763">
        <w:rPr>
          <w:sz w:val="28"/>
          <w:szCs w:val="28"/>
        </w:rPr>
        <w:t xml:space="preserve"> годов»</w:t>
      </w:r>
      <w:r w:rsidRPr="00660F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253B" w:rsidRPr="00660FC5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660FC5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60FC5">
        <w:rPr>
          <w:sz w:val="28"/>
          <w:szCs w:val="28"/>
        </w:rPr>
        <w:t>т:</w:t>
      </w:r>
    </w:p>
    <w:p w:rsidR="0067253B" w:rsidRPr="00660FC5" w:rsidRDefault="0067253B" w:rsidP="0067253B">
      <w:pPr>
        <w:ind w:firstLine="720"/>
        <w:rPr>
          <w:sz w:val="28"/>
          <w:szCs w:val="28"/>
        </w:rPr>
      </w:pPr>
    </w:p>
    <w:p w:rsidR="0067253B" w:rsidRDefault="0067253B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0FC5">
        <w:rPr>
          <w:sz w:val="28"/>
          <w:szCs w:val="28"/>
        </w:rPr>
        <w:t xml:space="preserve">1. Принять к исполнению </w:t>
      </w:r>
      <w:hyperlink r:id="rId8" w:history="1">
        <w:r w:rsidRPr="00660FC5">
          <w:rPr>
            <w:sz w:val="28"/>
            <w:szCs w:val="28"/>
          </w:rPr>
          <w:t>бюджет</w:t>
        </w:r>
      </w:hyperlink>
      <w:r w:rsidRPr="00660FC5">
        <w:t xml:space="preserve"> </w:t>
      </w:r>
      <w:r>
        <w:rPr>
          <w:sz w:val="28"/>
          <w:szCs w:val="28"/>
        </w:rPr>
        <w:t>Тюшинского</w:t>
      </w:r>
      <w:r w:rsidRPr="00660FC5">
        <w:rPr>
          <w:sz w:val="28"/>
          <w:szCs w:val="28"/>
        </w:rPr>
        <w:t xml:space="preserve"> сельского поселения Кардымовского района Смоленской области (далее – бюджет сельского поселения) </w:t>
      </w:r>
      <w:r w:rsidR="00024670">
        <w:rPr>
          <w:sz w:val="28"/>
          <w:szCs w:val="28"/>
        </w:rPr>
        <w:t>на 201</w:t>
      </w:r>
      <w:r w:rsidR="00685A86">
        <w:rPr>
          <w:sz w:val="28"/>
          <w:szCs w:val="28"/>
        </w:rPr>
        <w:t>9</w:t>
      </w:r>
      <w:r w:rsidR="00024670">
        <w:rPr>
          <w:sz w:val="28"/>
          <w:szCs w:val="28"/>
        </w:rPr>
        <w:t xml:space="preserve"> год и на плановый период 20</w:t>
      </w:r>
      <w:r w:rsidR="00685A86">
        <w:rPr>
          <w:sz w:val="28"/>
          <w:szCs w:val="28"/>
        </w:rPr>
        <w:t>20</w:t>
      </w:r>
      <w:r w:rsidR="00024670">
        <w:rPr>
          <w:sz w:val="28"/>
          <w:szCs w:val="28"/>
        </w:rPr>
        <w:t xml:space="preserve"> и 20</w:t>
      </w:r>
      <w:r w:rsidR="006F0763">
        <w:rPr>
          <w:sz w:val="28"/>
          <w:szCs w:val="28"/>
        </w:rPr>
        <w:t>2</w:t>
      </w:r>
      <w:r w:rsidR="00685A86">
        <w:rPr>
          <w:sz w:val="28"/>
          <w:szCs w:val="28"/>
        </w:rPr>
        <w:t>1</w:t>
      </w:r>
      <w:r w:rsidR="00024670">
        <w:rPr>
          <w:sz w:val="28"/>
          <w:szCs w:val="28"/>
        </w:rPr>
        <w:t xml:space="preserve"> годов</w:t>
      </w:r>
      <w:r w:rsidRPr="00660FC5">
        <w:rPr>
          <w:sz w:val="28"/>
          <w:szCs w:val="28"/>
        </w:rPr>
        <w:t>.</w:t>
      </w:r>
    </w:p>
    <w:p w:rsidR="00CB65CF" w:rsidRPr="00A218CE" w:rsidRDefault="00CB65CF" w:rsidP="00CB65CF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0E7">
        <w:rPr>
          <w:rFonts w:cs="Calibri"/>
          <w:sz w:val="28"/>
          <w:szCs w:val="28"/>
        </w:rPr>
        <w:t xml:space="preserve">Главным администраторам доходов </w:t>
      </w:r>
      <w:r w:rsidR="00DD50E7" w:rsidRPr="00DD50E7">
        <w:rPr>
          <w:rFonts w:cs="Calibri"/>
          <w:sz w:val="28"/>
          <w:szCs w:val="28"/>
        </w:rPr>
        <w:t>бюджета сельского поселения</w:t>
      </w:r>
      <w:r w:rsidRPr="00CB65CF">
        <w:rPr>
          <w:rFonts w:cs="Calibri"/>
          <w:color w:val="FF0000"/>
          <w:sz w:val="28"/>
          <w:szCs w:val="28"/>
        </w:rPr>
        <w:t xml:space="preserve"> </w:t>
      </w:r>
      <w:r w:rsidRPr="00A218CE">
        <w:rPr>
          <w:rFonts w:cs="Calibri"/>
          <w:sz w:val="28"/>
          <w:szCs w:val="28"/>
        </w:rPr>
        <w:t>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CB65CF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53B">
        <w:rPr>
          <w:sz w:val="28"/>
          <w:szCs w:val="28"/>
        </w:rPr>
        <w:t xml:space="preserve">.1. </w:t>
      </w:r>
      <w:r w:rsidR="0067253B" w:rsidRPr="00660FC5">
        <w:rPr>
          <w:sz w:val="28"/>
          <w:szCs w:val="28"/>
        </w:rPr>
        <w:t xml:space="preserve"> Администрация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312F39" w:rsidRDefault="00AE2EDA" w:rsidP="00312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 xml:space="preserve"> - в размере до 100 процентов суммы муниципального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</w:t>
      </w:r>
      <w:proofErr w:type="gramStart"/>
      <w:r w:rsidR="00312F39">
        <w:rPr>
          <w:sz w:val="28"/>
          <w:szCs w:val="28"/>
        </w:rPr>
        <w:t>обучение по программам</w:t>
      </w:r>
      <w:proofErr w:type="gramEnd"/>
      <w:r w:rsidR="00312F39">
        <w:rPr>
          <w:sz w:val="28"/>
          <w:szCs w:val="28"/>
        </w:rPr>
        <w:t xml:space="preserve"> дополнительного профессионального образования, участие в научных, методических, научно-практических и иных конференциях; на приобретение ави</w:t>
      </w:r>
      <w:proofErr w:type="gramStart"/>
      <w:r w:rsidR="00312F39">
        <w:rPr>
          <w:sz w:val="28"/>
          <w:szCs w:val="28"/>
        </w:rPr>
        <w:t>а-</w:t>
      </w:r>
      <w:proofErr w:type="gramEnd"/>
      <w:r w:rsidR="00312F39">
        <w:rPr>
          <w:sz w:val="28"/>
          <w:szCs w:val="28"/>
        </w:rPr>
        <w:t xml:space="preserve"> и железнодорожных </w:t>
      </w:r>
      <w:r w:rsidR="00312F39">
        <w:rPr>
          <w:sz w:val="28"/>
          <w:szCs w:val="28"/>
        </w:rPr>
        <w:lastRenderedPageBreak/>
        <w:t xml:space="preserve">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</w:t>
      </w:r>
      <w:proofErr w:type="gramStart"/>
      <w:r w:rsidR="00312F39">
        <w:rPr>
          <w:sz w:val="28"/>
          <w:szCs w:val="28"/>
        </w:rPr>
        <w:t>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</w:t>
      </w:r>
      <w:proofErr w:type="gramEnd"/>
      <w:r w:rsidR="00312F39" w:rsidRPr="0079222D">
        <w:rPr>
          <w:sz w:val="28"/>
          <w:szCs w:val="28"/>
        </w:rPr>
        <w:t xml:space="preserve"> </w:t>
      </w:r>
      <w:proofErr w:type="gramStart"/>
      <w:r w:rsidR="00312F39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312F39" w:rsidRPr="00C05DA0">
        <w:rPr>
          <w:sz w:val="28"/>
          <w:szCs w:val="28"/>
        </w:rPr>
        <w:t xml:space="preserve"> </w:t>
      </w:r>
      <w:r w:rsidR="00312F39">
        <w:rPr>
          <w:iCs/>
          <w:sz w:val="28"/>
          <w:szCs w:val="28"/>
        </w:rPr>
        <w:t>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</w:t>
      </w:r>
      <w:proofErr w:type="gramEnd"/>
      <w:r w:rsidR="00312F39">
        <w:rPr>
          <w:iCs/>
          <w:sz w:val="28"/>
          <w:szCs w:val="28"/>
        </w:rPr>
        <w:t xml:space="preserve"> по муниципальным контрактам 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</w:t>
      </w:r>
      <w:r w:rsidR="00685A86">
        <w:rPr>
          <w:iCs/>
          <w:sz w:val="28"/>
          <w:szCs w:val="28"/>
        </w:rPr>
        <w:t xml:space="preserve"> по муниципальным контрактам (договорам) на выполнение работ по технологическому присоединению к сетям электроснабжения, газоснабжения;</w:t>
      </w:r>
    </w:p>
    <w:p w:rsidR="002F0AAB" w:rsidRDefault="009F0D0B" w:rsidP="000246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</w:t>
      </w:r>
      <w:r w:rsidR="00312F3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</w:t>
      </w:r>
      <w:r w:rsidR="005A235D">
        <w:rPr>
          <w:sz w:val="28"/>
          <w:szCs w:val="28"/>
        </w:rPr>
        <w:t xml:space="preserve"> проектированию переустройства и переустройству существующих сетей газоснабжения, электроснабжения;</w:t>
      </w:r>
      <w:proofErr w:type="gramEnd"/>
      <w:r w:rsidR="005A235D">
        <w:rPr>
          <w:sz w:val="28"/>
          <w:szCs w:val="28"/>
        </w:rPr>
        <w:t xml:space="preserve"> </w:t>
      </w:r>
      <w:proofErr w:type="gramStart"/>
      <w:r w:rsidR="005A235D">
        <w:rPr>
          <w:sz w:val="28"/>
          <w:szCs w:val="28"/>
        </w:rPr>
        <w:t xml:space="preserve">по муниципальным контрактам (договорам) на выполнение работ  по </w:t>
      </w:r>
      <w:r>
        <w:rPr>
          <w:sz w:val="28"/>
          <w:szCs w:val="28"/>
        </w:rPr>
        <w:t>техническому присоединению к сетям электроснабжения</w:t>
      </w:r>
      <w:r w:rsidR="00312F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2F39">
        <w:rPr>
          <w:sz w:val="28"/>
          <w:szCs w:val="28"/>
        </w:rPr>
        <w:t>теплоснабжения, водоснабжения и водоотведения</w:t>
      </w:r>
      <w:r>
        <w:rPr>
          <w:sz w:val="28"/>
          <w:szCs w:val="28"/>
        </w:rPr>
        <w:t xml:space="preserve">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</w:t>
      </w:r>
      <w:r w:rsidR="00B50099">
        <w:rPr>
          <w:sz w:val="28"/>
          <w:szCs w:val="28"/>
        </w:rPr>
        <w:t>сельского поселения</w:t>
      </w:r>
      <w:r w:rsidRPr="00A44FBF">
        <w:rPr>
          <w:sz w:val="28"/>
          <w:szCs w:val="28"/>
        </w:rPr>
        <w:t>;</w:t>
      </w:r>
      <w:r w:rsidR="005C1D8A"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</w:t>
      </w:r>
      <w:r w:rsidRPr="00130A72">
        <w:rPr>
          <w:sz w:val="28"/>
          <w:szCs w:val="28"/>
        </w:rPr>
        <w:t>;</w:t>
      </w:r>
      <w:proofErr w:type="gramEnd"/>
      <w:r w:rsidRPr="00130A72">
        <w:rPr>
          <w:sz w:val="28"/>
          <w:szCs w:val="28"/>
        </w:rPr>
        <w:t xml:space="preserve"> </w:t>
      </w:r>
      <w:r w:rsidR="00C63110" w:rsidRPr="00660FC5">
        <w:rPr>
          <w:sz w:val="28"/>
          <w:szCs w:val="28"/>
        </w:rPr>
        <w:t>по муниципальным контрактам (договорам) на содержание, капитальный ремонт и ремонт автомобильных дорог общег</w:t>
      </w:r>
      <w:r w:rsidR="00DF249A">
        <w:rPr>
          <w:sz w:val="28"/>
          <w:szCs w:val="28"/>
        </w:rPr>
        <w:t>о пользования местного значения;</w:t>
      </w:r>
      <w:r w:rsidR="00DF249A" w:rsidRPr="00DF249A">
        <w:rPr>
          <w:sz w:val="28"/>
          <w:szCs w:val="28"/>
        </w:rPr>
        <w:t xml:space="preserve"> </w:t>
      </w:r>
      <w:r w:rsidR="00DF249A">
        <w:rPr>
          <w:sz w:val="28"/>
          <w:szCs w:val="28"/>
        </w:rPr>
        <w:t>по муниципальным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2E25">
        <w:rPr>
          <w:sz w:val="28"/>
          <w:szCs w:val="28"/>
        </w:rPr>
        <w:t>существлят</w:t>
      </w:r>
      <w:r>
        <w:rPr>
          <w:sz w:val="28"/>
          <w:szCs w:val="28"/>
        </w:rPr>
        <w:t>ь</w:t>
      </w:r>
      <w:r w:rsidRPr="00582E25">
        <w:rPr>
          <w:sz w:val="28"/>
          <w:szCs w:val="28"/>
        </w:rPr>
        <w:t xml:space="preserve"> оплату тепловой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энергии за фактически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потребленное количество в пределах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lastRenderedPageBreak/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>
        <w:rPr>
          <w:sz w:val="28"/>
          <w:szCs w:val="28"/>
        </w:rPr>
        <w:t xml:space="preserve">, вносится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>
        <w:rPr>
          <w:sz w:val="28"/>
          <w:szCs w:val="28"/>
        </w:rPr>
        <w:t>в подлежащем оплате объеме покупки</w:t>
      </w:r>
      <w:r w:rsidRPr="00582E25">
        <w:rPr>
          <w:sz w:val="28"/>
          <w:szCs w:val="28"/>
        </w:rPr>
        <w:t xml:space="preserve"> 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024670" w:rsidRPr="00582E25" w:rsidRDefault="00024670" w:rsidP="00024670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стоимость объема покупки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 xml:space="preserve">и </w:t>
      </w:r>
      <w:r w:rsidRPr="00582E25">
        <w:rPr>
          <w:sz w:val="28"/>
          <w:szCs w:val="28"/>
        </w:rPr>
        <w:t>(мощност</w:t>
      </w:r>
      <w:r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C63110" w:rsidRPr="00660FC5" w:rsidRDefault="00CB65CF" w:rsidP="00C63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 xml:space="preserve">. </w:t>
      </w:r>
      <w:r w:rsidR="00C63110" w:rsidRPr="00660FC5">
        <w:rPr>
          <w:sz w:val="28"/>
          <w:szCs w:val="28"/>
        </w:rPr>
        <w:t xml:space="preserve"> </w:t>
      </w:r>
      <w:proofErr w:type="gramStart"/>
      <w:r w:rsidR="00C63110" w:rsidRPr="00660FC5">
        <w:rPr>
          <w:sz w:val="28"/>
          <w:szCs w:val="28"/>
        </w:rPr>
        <w:t xml:space="preserve">Администрации </w:t>
      </w:r>
      <w:r w:rsidR="00C63110">
        <w:rPr>
          <w:sz w:val="28"/>
          <w:szCs w:val="28"/>
        </w:rPr>
        <w:t>Тюшинского</w:t>
      </w:r>
      <w:r w:rsidR="00C63110" w:rsidRPr="00660FC5">
        <w:rPr>
          <w:sz w:val="28"/>
          <w:szCs w:val="28"/>
        </w:rPr>
        <w:t xml:space="preserve"> сельского поселения Кардымовского района Смоленской области (</w:t>
      </w:r>
      <w:r w:rsidR="00C63110">
        <w:rPr>
          <w:sz w:val="28"/>
          <w:szCs w:val="28"/>
        </w:rPr>
        <w:t xml:space="preserve">Н.С. </w:t>
      </w:r>
      <w:proofErr w:type="spellStart"/>
      <w:r w:rsidR="00C63110">
        <w:rPr>
          <w:sz w:val="28"/>
          <w:szCs w:val="28"/>
        </w:rPr>
        <w:t>Калибина</w:t>
      </w:r>
      <w:proofErr w:type="spellEnd"/>
      <w:r w:rsidR="00C63110" w:rsidRPr="00660FC5">
        <w:rPr>
          <w:sz w:val="28"/>
          <w:szCs w:val="28"/>
        </w:rPr>
        <w:t>) представлять в Финансовое управление Администрации муниципального образования «Кардымовский район» Смоленской области (далее – Финансовое управление) копии представляемых в органы исполнительной власти Смоленской области отчетов об использовании целевых средств, предоставленных из федерального и областного бюджета бюджету сельского поселения, в срок не позднее трех дней со дня направления указанных отчетов.</w:t>
      </w:r>
      <w:proofErr w:type="gramEnd"/>
    </w:p>
    <w:p w:rsidR="00260CAC" w:rsidRPr="00683474" w:rsidRDefault="00CB65CF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CAC" w:rsidRPr="00683474">
        <w:rPr>
          <w:sz w:val="28"/>
          <w:szCs w:val="28"/>
        </w:rPr>
        <w:t>. </w:t>
      </w:r>
      <w:r w:rsidR="0007585E">
        <w:rPr>
          <w:sz w:val="28"/>
          <w:szCs w:val="28"/>
        </w:rPr>
        <w:t>Е</w:t>
      </w:r>
      <w:r w:rsidR="00260CAC" w:rsidRPr="00683474">
        <w:rPr>
          <w:sz w:val="28"/>
          <w:szCs w:val="28"/>
        </w:rPr>
        <w:t>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 xml:space="preserve">записки об исполнении </w:t>
      </w:r>
      <w:r w:rsidR="00260CAC" w:rsidRPr="00683474">
        <w:rPr>
          <w:sz w:val="28"/>
          <w:szCs w:val="28"/>
        </w:rPr>
        <w:t>бюджета</w:t>
      </w:r>
      <w:r w:rsidR="00884307">
        <w:rPr>
          <w:sz w:val="28"/>
          <w:szCs w:val="28"/>
        </w:rPr>
        <w:t xml:space="preserve"> сельского поселения</w:t>
      </w:r>
      <w:r w:rsidR="00260CAC" w:rsidRPr="00683474">
        <w:rPr>
          <w:sz w:val="28"/>
          <w:szCs w:val="28"/>
        </w:rPr>
        <w:t xml:space="preserve"> в разрезе мероп</w:t>
      </w:r>
      <w:r w:rsidR="00260CAC">
        <w:rPr>
          <w:sz w:val="28"/>
          <w:szCs w:val="28"/>
        </w:rPr>
        <w:t>риятий муниципальных</w:t>
      </w:r>
      <w:r w:rsidR="00260CAC" w:rsidRPr="00683474">
        <w:rPr>
          <w:sz w:val="28"/>
          <w:szCs w:val="28"/>
        </w:rPr>
        <w:t xml:space="preserve"> программ.</w:t>
      </w:r>
    </w:p>
    <w:p w:rsidR="009F0D0B" w:rsidRDefault="00CB65CF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41B3">
        <w:rPr>
          <w:sz w:val="28"/>
          <w:szCs w:val="28"/>
        </w:rPr>
        <w:t xml:space="preserve">. </w:t>
      </w:r>
      <w:r w:rsidR="0007585E">
        <w:rPr>
          <w:sz w:val="28"/>
          <w:szCs w:val="28"/>
        </w:rPr>
        <w:t>Е</w:t>
      </w:r>
      <w:r w:rsidR="00DA41B3">
        <w:rPr>
          <w:sz w:val="28"/>
          <w:szCs w:val="28"/>
        </w:rPr>
        <w:t>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</w:t>
      </w:r>
      <w:r w:rsidR="00DA41B3">
        <w:rPr>
          <w:sz w:val="28"/>
          <w:szCs w:val="28"/>
        </w:rPr>
        <w:t xml:space="preserve">бюджета </w:t>
      </w:r>
      <w:r w:rsidR="00884307">
        <w:rPr>
          <w:sz w:val="28"/>
          <w:szCs w:val="28"/>
        </w:rPr>
        <w:t xml:space="preserve">сельского поселения </w:t>
      </w:r>
      <w:r w:rsidR="00DA41B3">
        <w:rPr>
          <w:sz w:val="28"/>
          <w:szCs w:val="28"/>
        </w:rPr>
        <w:t>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CB65CF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 xml:space="preserve">ета </w:t>
      </w:r>
      <w:r w:rsidR="00884307">
        <w:rPr>
          <w:sz w:val="28"/>
          <w:szCs w:val="28"/>
        </w:rPr>
        <w:t xml:space="preserve">сельского поселения </w:t>
      </w:r>
      <w:r w:rsidR="00A44FBF">
        <w:rPr>
          <w:sz w:val="28"/>
          <w:szCs w:val="28"/>
        </w:rPr>
        <w:t>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C63110">
        <w:rPr>
          <w:sz w:val="28"/>
          <w:szCs w:val="28"/>
        </w:rPr>
        <w:t>Тюшинского сельского поселения Кар</w:t>
      </w:r>
      <w:r w:rsidR="0067253B">
        <w:rPr>
          <w:sz w:val="28"/>
          <w:szCs w:val="28"/>
        </w:rPr>
        <w:t>дымовского района</w:t>
      </w:r>
      <w:r w:rsid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бюджета</w:t>
      </w:r>
      <w:r w:rsidR="008843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</w:t>
      </w:r>
      <w:r w:rsidR="00884307">
        <w:rPr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</w:t>
      </w:r>
      <w:r w:rsidR="00884307"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53B" w:rsidRPr="00660FC5">
        <w:rPr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 января 201</w:t>
      </w:r>
      <w:r w:rsidR="00DF249A">
        <w:rPr>
          <w:sz w:val="28"/>
          <w:szCs w:val="28"/>
        </w:rPr>
        <w:t>9</w:t>
      </w:r>
      <w:r w:rsidR="0067253B" w:rsidRPr="00660FC5">
        <w:rPr>
          <w:sz w:val="28"/>
          <w:szCs w:val="28"/>
        </w:rPr>
        <w:t xml:space="preserve"> года.</w:t>
      </w:r>
    </w:p>
    <w:p w:rsidR="0067253B" w:rsidRPr="00660FC5" w:rsidRDefault="00CB65CF" w:rsidP="006725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253B" w:rsidRPr="00660FC5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67253B">
        <w:rPr>
          <w:sz w:val="28"/>
          <w:szCs w:val="28"/>
        </w:rPr>
        <w:t>А</w:t>
      </w:r>
      <w:r w:rsidR="0067253B" w:rsidRPr="00660FC5">
        <w:rPr>
          <w:sz w:val="28"/>
          <w:szCs w:val="28"/>
        </w:rPr>
        <w:t xml:space="preserve">дминистрации </w:t>
      </w:r>
      <w:r w:rsidR="0067253B">
        <w:rPr>
          <w:sz w:val="28"/>
          <w:szCs w:val="28"/>
        </w:rPr>
        <w:t>Тюшинского</w:t>
      </w:r>
      <w:r w:rsidR="0067253B" w:rsidRPr="00660FC5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tbl>
      <w:tblPr>
        <w:tblW w:w="0" w:type="auto"/>
        <w:tblLook w:val="01E0"/>
      </w:tblPr>
      <w:tblGrid>
        <w:gridCol w:w="10199"/>
        <w:gridCol w:w="222"/>
      </w:tblGrid>
      <w:tr w:rsidR="0067253B" w:rsidRPr="009351DB" w:rsidTr="0096729F">
        <w:trPr>
          <w:cantSplit/>
        </w:trPr>
        <w:tc>
          <w:tcPr>
            <w:tcW w:w="10199" w:type="dxa"/>
          </w:tcPr>
          <w:p w:rsidR="0067253B" w:rsidRPr="009351DB" w:rsidRDefault="0067253B" w:rsidP="0096729F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7253B" w:rsidRPr="009351DB" w:rsidRDefault="0067253B" w:rsidP="0096729F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7253B" w:rsidRPr="00C45D24" w:rsidRDefault="0067253B" w:rsidP="0067253B">
      <w:pPr>
        <w:spacing w:line="20" w:lineRule="exact"/>
      </w:pPr>
    </w:p>
    <w:p w:rsidR="0067253B" w:rsidRPr="00A0168E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253B" w:rsidRDefault="0067253B" w:rsidP="0067253B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67253B" w:rsidRPr="0005432E" w:rsidRDefault="0067253B" w:rsidP="002F0AAB">
      <w:pPr>
        <w:jc w:val="both"/>
        <w:rPr>
          <w:sz w:val="20"/>
          <w:szCs w:val="20"/>
        </w:rPr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 </w:t>
      </w:r>
      <w:r>
        <w:rPr>
          <w:sz w:val="28"/>
          <w:szCs w:val="28"/>
        </w:rPr>
        <w:t xml:space="preserve">                                </w:t>
      </w:r>
      <w:r w:rsidRPr="00760742">
        <w:rPr>
          <w:b/>
          <w:sz w:val="28"/>
          <w:szCs w:val="28"/>
        </w:rPr>
        <w:t>Е.Е. Л</w:t>
      </w:r>
      <w:r>
        <w:rPr>
          <w:b/>
          <w:sz w:val="28"/>
          <w:szCs w:val="28"/>
        </w:rPr>
        <w:t>аскина</w:t>
      </w:r>
    </w:p>
    <w:p w:rsidR="0067253B" w:rsidRDefault="0067253B" w:rsidP="0067253B"/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p w:rsidR="009F0D0B" w:rsidRPr="00C45D24" w:rsidRDefault="009F0D0B" w:rsidP="009F0D0B">
      <w:pPr>
        <w:spacing w:line="20" w:lineRule="exact"/>
      </w:pPr>
    </w:p>
    <w:sectPr w:rsidR="009F0D0B" w:rsidRPr="00C45D24" w:rsidSect="00695D64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A0" w:rsidRDefault="00A230A0" w:rsidP="00B32E56">
      <w:r>
        <w:separator/>
      </w:r>
    </w:p>
  </w:endnote>
  <w:endnote w:type="continuationSeparator" w:id="0">
    <w:p w:rsidR="00A230A0" w:rsidRDefault="00A230A0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A0" w:rsidRDefault="00A230A0" w:rsidP="00B32E56">
      <w:r>
        <w:separator/>
      </w:r>
    </w:p>
  </w:footnote>
  <w:footnote w:type="continuationSeparator" w:id="0">
    <w:p w:rsidR="00A230A0" w:rsidRDefault="00A230A0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C22EC7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A230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C22EC7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D64">
      <w:rPr>
        <w:rStyle w:val="a5"/>
        <w:noProof/>
      </w:rPr>
      <w:t>3</w:t>
    </w:r>
    <w:r>
      <w:rPr>
        <w:rStyle w:val="a5"/>
      </w:rPr>
      <w:fldChar w:fldCharType="end"/>
    </w:r>
  </w:p>
  <w:p w:rsidR="003926F9" w:rsidRDefault="00A230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0B"/>
    <w:rsid w:val="00024670"/>
    <w:rsid w:val="0007585E"/>
    <w:rsid w:val="00161D67"/>
    <w:rsid w:val="001747B1"/>
    <w:rsid w:val="001A3AC1"/>
    <w:rsid w:val="00207CE3"/>
    <w:rsid w:val="00213AD8"/>
    <w:rsid w:val="002169D6"/>
    <w:rsid w:val="0024408B"/>
    <w:rsid w:val="00260CAC"/>
    <w:rsid w:val="002D36EC"/>
    <w:rsid w:val="002F0AAB"/>
    <w:rsid w:val="00312F39"/>
    <w:rsid w:val="00313956"/>
    <w:rsid w:val="00353289"/>
    <w:rsid w:val="0036487C"/>
    <w:rsid w:val="00364F7B"/>
    <w:rsid w:val="00380C47"/>
    <w:rsid w:val="00396956"/>
    <w:rsid w:val="003C29F2"/>
    <w:rsid w:val="00402270"/>
    <w:rsid w:val="004560D4"/>
    <w:rsid w:val="004615C3"/>
    <w:rsid w:val="004E620A"/>
    <w:rsid w:val="005334DC"/>
    <w:rsid w:val="005460F3"/>
    <w:rsid w:val="0056195D"/>
    <w:rsid w:val="005A235D"/>
    <w:rsid w:val="005C1D8A"/>
    <w:rsid w:val="00607655"/>
    <w:rsid w:val="00607C75"/>
    <w:rsid w:val="006372E8"/>
    <w:rsid w:val="00652A08"/>
    <w:rsid w:val="00663F8E"/>
    <w:rsid w:val="0067253B"/>
    <w:rsid w:val="00685A86"/>
    <w:rsid w:val="00695D64"/>
    <w:rsid w:val="006A2E7C"/>
    <w:rsid w:val="006C5444"/>
    <w:rsid w:val="006C7B17"/>
    <w:rsid w:val="006D3BCC"/>
    <w:rsid w:val="006E6EBA"/>
    <w:rsid w:val="006F0763"/>
    <w:rsid w:val="00717F64"/>
    <w:rsid w:val="007719BE"/>
    <w:rsid w:val="007C6877"/>
    <w:rsid w:val="007D1D8E"/>
    <w:rsid w:val="007E0A93"/>
    <w:rsid w:val="0081455D"/>
    <w:rsid w:val="00884307"/>
    <w:rsid w:val="008D11F6"/>
    <w:rsid w:val="008F10D3"/>
    <w:rsid w:val="009216BA"/>
    <w:rsid w:val="0093623E"/>
    <w:rsid w:val="0097269B"/>
    <w:rsid w:val="00992663"/>
    <w:rsid w:val="009B161D"/>
    <w:rsid w:val="009B5BC4"/>
    <w:rsid w:val="009C724B"/>
    <w:rsid w:val="009F0D0B"/>
    <w:rsid w:val="00A230A0"/>
    <w:rsid w:val="00A33B95"/>
    <w:rsid w:val="00A44FBF"/>
    <w:rsid w:val="00A817D0"/>
    <w:rsid w:val="00AC33EA"/>
    <w:rsid w:val="00AE2EDA"/>
    <w:rsid w:val="00AF15EE"/>
    <w:rsid w:val="00B050A4"/>
    <w:rsid w:val="00B32E56"/>
    <w:rsid w:val="00B50099"/>
    <w:rsid w:val="00BD253C"/>
    <w:rsid w:val="00C00ACB"/>
    <w:rsid w:val="00C05DA0"/>
    <w:rsid w:val="00C22EC7"/>
    <w:rsid w:val="00C30DAC"/>
    <w:rsid w:val="00C540FD"/>
    <w:rsid w:val="00C63110"/>
    <w:rsid w:val="00C76B7A"/>
    <w:rsid w:val="00CA4099"/>
    <w:rsid w:val="00CB4A73"/>
    <w:rsid w:val="00CB65CF"/>
    <w:rsid w:val="00CF303A"/>
    <w:rsid w:val="00D8461C"/>
    <w:rsid w:val="00D9060B"/>
    <w:rsid w:val="00DA41B3"/>
    <w:rsid w:val="00DA582E"/>
    <w:rsid w:val="00DA5BB2"/>
    <w:rsid w:val="00DC0F6B"/>
    <w:rsid w:val="00DD50E7"/>
    <w:rsid w:val="00DE6F44"/>
    <w:rsid w:val="00DF249A"/>
    <w:rsid w:val="00E03BFA"/>
    <w:rsid w:val="00E22A64"/>
    <w:rsid w:val="00E64ADA"/>
    <w:rsid w:val="00EF26A4"/>
    <w:rsid w:val="00F202B5"/>
    <w:rsid w:val="00F75B55"/>
    <w:rsid w:val="00F8118D"/>
    <w:rsid w:val="00F877DE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24C-B579-4C97-9350-652A9CB3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USER</cp:lastModifiedBy>
  <cp:revision>29</cp:revision>
  <cp:lastPrinted>2018-04-03T11:22:00Z</cp:lastPrinted>
  <dcterms:created xsi:type="dcterms:W3CDTF">2016-03-02T06:51:00Z</dcterms:created>
  <dcterms:modified xsi:type="dcterms:W3CDTF">2019-02-20T13:48:00Z</dcterms:modified>
</cp:coreProperties>
</file>