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10" w:rsidRDefault="007E4A10" w:rsidP="007E4A10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1076325" cy="1104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FCD" w:rsidRPr="007E4A10" w:rsidRDefault="007E4A10" w:rsidP="007E4A10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АДМИНИСТРАЦИЯ ТЮШИНСКОГО</w:t>
      </w:r>
      <w:r w:rsidR="00C31FCD" w:rsidRPr="007E4A1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СЕЛЬСКОГО ПОСЕЛЕНИЯ</w:t>
      </w:r>
    </w:p>
    <w:p w:rsidR="00C31FCD" w:rsidRPr="007E4A10" w:rsidRDefault="007E4A10" w:rsidP="007E4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КАРДЫМОВСКОГО  РАЙОНА СМОЛЕНСКОЙ</w:t>
      </w:r>
      <w:r w:rsidR="00C31FCD" w:rsidRPr="007E4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ОБЛАСТИ</w:t>
      </w:r>
    </w:p>
    <w:p w:rsidR="00C31FCD" w:rsidRPr="007E4A10" w:rsidRDefault="00C31FCD" w:rsidP="007E4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1FCD" w:rsidRPr="007E4A10" w:rsidRDefault="00C31FCD" w:rsidP="007E4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  <w:r w:rsidRPr="007E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1FCD" w:rsidRPr="007E4A10" w:rsidRDefault="00C31FCD" w:rsidP="00C31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1FCD" w:rsidRPr="007E4A10" w:rsidRDefault="00573D60" w:rsidP="00C3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 04. 03</w:t>
      </w:r>
      <w:r w:rsidR="007E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                               № 0013</w:t>
      </w:r>
    </w:p>
    <w:p w:rsidR="007E4A10" w:rsidRPr="007E4A10" w:rsidRDefault="00C31FCD" w:rsidP="00C31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7E4A10" w:rsidTr="007E4A10">
        <w:tc>
          <w:tcPr>
            <w:tcW w:w="5353" w:type="dxa"/>
          </w:tcPr>
          <w:p w:rsidR="007E4A10" w:rsidRDefault="002B1712" w:rsidP="00904B2B">
            <w:pPr>
              <w:shd w:val="clear" w:color="auto" w:fill="FFFFFF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 утверждении  П</w:t>
            </w:r>
            <w:r w:rsidR="007E4A10" w:rsidRPr="007E4A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орядка  формирования,</w:t>
            </w:r>
            <w:r w:rsidR="007E4A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4A10" w:rsidRPr="007E4A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ведения и обязательного опубликования Перечня</w:t>
            </w:r>
            <w:r w:rsidR="007E4A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4A10" w:rsidRPr="007E4A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муниципального имущества, свободного от прав</w:t>
            </w:r>
            <w:r w:rsidR="007E4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4A10" w:rsidRPr="007E4A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третьих лиц (за исключением </w:t>
            </w:r>
            <w:r w:rsidR="000977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права хозяйственного ведения, права оперативного управления, а также имущественных прав субъектов малого и среднего предпринимательства</w:t>
            </w:r>
            <w:proofErr w:type="gramEnd"/>
          </w:p>
        </w:tc>
      </w:tr>
    </w:tbl>
    <w:p w:rsidR="00C31FCD" w:rsidRPr="007E4A10" w:rsidRDefault="00C31FCD" w:rsidP="00C31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1FCD" w:rsidRPr="007E4A10" w:rsidRDefault="00C31FCD" w:rsidP="00C31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712" w:rsidRPr="00582280" w:rsidRDefault="00582280" w:rsidP="00582280">
      <w:pPr>
        <w:pStyle w:val="ConsPlusNormal0"/>
        <w:spacing w:line="276" w:lineRule="auto"/>
        <w:ind w:firstLine="540"/>
        <w:jc w:val="both"/>
      </w:pPr>
      <w:r>
        <w:rPr>
          <w:rStyle w:val="2"/>
          <w:sz w:val="28"/>
          <w:szCs w:val="28"/>
        </w:rPr>
        <w:t xml:space="preserve">      В целях приведения муниципальных нормативных  правовых актов в соответствие с действующим законодательством Российской Федерации,   в соответствии с Федеральным законом от 03 июля 2018 г. №185-ФЗ «О внесении изменений в отдельные законодательные акты  Российской Федерации в целях расширения имущественной поддержки субъектов малого и среднего предпринимательства», Федеральным законом от 24.07.2007 №209-ФЗ «О развитии малого и среднего предпринимательства в Российской Федерации», статьей 16 Федерального закона от 06 октября 2003 года №131-ФЗ «Об общих принципах организации местного самоуправления в Российской Федерации»</w:t>
      </w:r>
      <w:r w:rsidRPr="005801DD">
        <w:rPr>
          <w:rStyle w:val="2"/>
          <w:sz w:val="28"/>
          <w:szCs w:val="28"/>
        </w:rPr>
        <w:t>,</w:t>
      </w:r>
      <w:r>
        <w:rPr>
          <w:rStyle w:val="2"/>
          <w:sz w:val="28"/>
          <w:szCs w:val="28"/>
        </w:rPr>
        <w:t xml:space="preserve">  </w:t>
      </w:r>
      <w:r w:rsidR="002B17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Администрация Тюшинского</w:t>
      </w:r>
      <w:r w:rsidR="00C31FCD" w:rsidRPr="007E4A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  </w:t>
      </w:r>
      <w:r w:rsidR="002B17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Кардымовского района Смоленской области </w:t>
      </w:r>
    </w:p>
    <w:p w:rsidR="002B1712" w:rsidRDefault="002B1712" w:rsidP="00C3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1FCD" w:rsidRPr="002B1712" w:rsidRDefault="002B1712" w:rsidP="00C3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proofErr w:type="spellStart"/>
      <w:proofErr w:type="gramStart"/>
      <w:r w:rsidR="00C31FCD" w:rsidRPr="002B1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="00C31FCD" w:rsidRPr="002B1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с т а </w:t>
      </w:r>
      <w:proofErr w:type="spellStart"/>
      <w:r w:rsidR="00C31FCD" w:rsidRPr="002B1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proofErr w:type="spellEnd"/>
      <w:r w:rsidR="00C31FCD" w:rsidRPr="002B1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в л я е т:</w:t>
      </w:r>
    </w:p>
    <w:p w:rsidR="00C31FCD" w:rsidRPr="007E4A10" w:rsidRDefault="00C31FCD" w:rsidP="00C3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2280" w:rsidRDefault="00582280" w:rsidP="00582280">
      <w:pPr>
        <w:pStyle w:val="ConsPlusNormal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 Порядок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</w:t>
      </w:r>
      <w:r w:rsidR="00D45C8A">
        <w:rPr>
          <w:rFonts w:ascii="Times New Roman" w:hAnsi="Times New Roman" w:cs="Times New Roman"/>
          <w:sz w:val="28"/>
          <w:szCs w:val="28"/>
        </w:rPr>
        <w:t xml:space="preserve"> (в том числе по льготным ставкам арендной платы)</w:t>
      </w:r>
      <w:r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предпринимательства, согласно </w:t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приложению №1.</w:t>
      </w:r>
      <w:proofErr w:type="gramEnd"/>
    </w:p>
    <w:p w:rsidR="00582280" w:rsidRDefault="00582280" w:rsidP="000F549E">
      <w:pPr>
        <w:pStyle w:val="ConsPlusNormal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форму Перечня муниципального имущества, свободного от прав третьих лиц (за исключением права хозяйственного ведения, </w:t>
      </w:r>
      <w:r w:rsidR="00D45C8A">
        <w:rPr>
          <w:rFonts w:ascii="Times New Roman" w:hAnsi="Times New Roman" w:cs="Times New Roman"/>
          <w:sz w:val="28"/>
          <w:szCs w:val="28"/>
        </w:rPr>
        <w:t xml:space="preserve">права </w:t>
      </w:r>
      <w:r>
        <w:rPr>
          <w:rFonts w:ascii="Times New Roman" w:hAnsi="Times New Roman" w:cs="Times New Roman"/>
          <w:sz w:val="28"/>
          <w:szCs w:val="28"/>
        </w:rPr>
        <w:t xml:space="preserve">оперативного управления, а также имущественных прав субъектов малого и среднего предпринимательства),  предназначенного для предоставления во владение и (или) в пользование на долгосрочной основе </w:t>
      </w:r>
      <w:r w:rsidR="00D45C8A">
        <w:rPr>
          <w:rFonts w:ascii="Times New Roman" w:hAnsi="Times New Roman" w:cs="Times New Roman"/>
          <w:sz w:val="28"/>
          <w:szCs w:val="28"/>
        </w:rPr>
        <w:t xml:space="preserve">(в том числе по льготным ставкам арендной платы) </w:t>
      </w:r>
      <w:r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согласно приложению №2.</w:t>
      </w:r>
      <w:proofErr w:type="gramEnd"/>
    </w:p>
    <w:p w:rsidR="00582280" w:rsidRDefault="00D45C8A" w:rsidP="000F549E">
      <w:pPr>
        <w:pStyle w:val="a3"/>
        <w:shd w:val="clear" w:color="auto" w:fill="FAFAFA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582280">
        <w:rPr>
          <w:sz w:val="28"/>
          <w:szCs w:val="28"/>
        </w:rPr>
        <w:t xml:space="preserve">. Признать утратившим силу </w:t>
      </w:r>
      <w:r>
        <w:rPr>
          <w:sz w:val="28"/>
          <w:szCs w:val="28"/>
        </w:rPr>
        <w:t xml:space="preserve">постановление Администрации Тюшинского сельского поселения Кардымовского района Смоленской области </w:t>
      </w:r>
      <w:r w:rsidR="00582280" w:rsidRPr="00A61ACB">
        <w:rPr>
          <w:sz w:val="28"/>
          <w:szCs w:val="28"/>
        </w:rPr>
        <w:t xml:space="preserve">от  </w:t>
      </w:r>
      <w:r>
        <w:rPr>
          <w:sz w:val="28"/>
          <w:szCs w:val="28"/>
        </w:rPr>
        <w:t>29.12.2015 года №0109</w:t>
      </w:r>
      <w:r w:rsidR="00582280" w:rsidRPr="00A61ACB">
        <w:rPr>
          <w:sz w:val="28"/>
          <w:szCs w:val="28"/>
        </w:rPr>
        <w:t xml:space="preserve"> «</w:t>
      </w:r>
      <w:r w:rsidRPr="00D45C8A">
        <w:rPr>
          <w:sz w:val="28"/>
          <w:szCs w:val="28"/>
        </w:rPr>
        <w:t>Об утверждении  Порядка формирования, ведения, обязательного опубликования Перечня имущества, находящегося в муниципальной собственности Тюшинского сельского поселения Кардымовского района  Смоленской области, субъектам малого и среднего предпринимательства</w:t>
      </w:r>
      <w:r w:rsidR="00582280" w:rsidRPr="00A61ACB">
        <w:rPr>
          <w:color w:val="141414"/>
          <w:sz w:val="28"/>
          <w:szCs w:val="28"/>
        </w:rPr>
        <w:t>»</w:t>
      </w:r>
      <w:r w:rsidR="00582280">
        <w:rPr>
          <w:color w:val="141414"/>
          <w:sz w:val="28"/>
          <w:szCs w:val="28"/>
        </w:rPr>
        <w:t>.</w:t>
      </w:r>
    </w:p>
    <w:p w:rsidR="00087814" w:rsidRPr="007E4A10" w:rsidRDefault="000F549E" w:rsidP="000B10A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</w:t>
      </w:r>
      <w:r w:rsidR="000B10A2" w:rsidRPr="000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Настоящее постановление подлежит </w:t>
      </w:r>
      <w:r w:rsidR="009F1E2A" w:rsidRPr="009F1E2A">
        <w:rPr>
          <w:rFonts w:ascii="Times New Roman" w:hAnsi="Times New Roman" w:cs="Times New Roman"/>
          <w:sz w:val="28"/>
          <w:szCs w:val="28"/>
        </w:rPr>
        <w:t>опубликованию в районной газете</w:t>
      </w:r>
      <w:r w:rsidR="009F1E2A" w:rsidRPr="00DC3676">
        <w:rPr>
          <w:sz w:val="28"/>
          <w:szCs w:val="28"/>
        </w:rPr>
        <w:t xml:space="preserve"> </w:t>
      </w:r>
      <w:r w:rsidR="009F1E2A" w:rsidRPr="009F1E2A">
        <w:rPr>
          <w:rFonts w:ascii="Times New Roman" w:hAnsi="Times New Roman" w:cs="Times New Roman"/>
          <w:sz w:val="28"/>
          <w:szCs w:val="28"/>
        </w:rPr>
        <w:t>«Знамя труда» - Кардымово</w:t>
      </w:r>
      <w:r w:rsidR="009F1E2A" w:rsidRPr="000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1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0B10A2" w:rsidRPr="000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размещению в информационно - телекоммуникационной сети «Интернет» на официальном сайте Администрации Тюшинского сельского поселения Кардымовского района Смоленской области</w:t>
      </w:r>
    </w:p>
    <w:p w:rsidR="00C31FCD" w:rsidRDefault="000F549E" w:rsidP="009F1E2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 w:rsidR="009F1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 исполнения</w:t>
      </w:r>
      <w:r w:rsidR="00C31FCD" w:rsidRPr="007E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постановления  оставляю за собой.</w:t>
      </w:r>
    </w:p>
    <w:p w:rsidR="000E6657" w:rsidRDefault="000F549E" w:rsidP="009F1E2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</w:t>
      </w:r>
      <w:r w:rsidR="000E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распоряжение вступает в силу со дня его подписания.</w:t>
      </w:r>
    </w:p>
    <w:p w:rsidR="00C31FCD" w:rsidRPr="007E4A10" w:rsidRDefault="00C31FCD" w:rsidP="00C3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1FCD" w:rsidRPr="007E4A10" w:rsidRDefault="00C31FCD" w:rsidP="00C31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6657" w:rsidRPr="000E6657" w:rsidRDefault="00C31FCD" w:rsidP="000E6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E6657" w:rsidRPr="000E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муниципального образования </w:t>
      </w:r>
    </w:p>
    <w:p w:rsidR="000E6657" w:rsidRPr="000E6657" w:rsidRDefault="000E6657" w:rsidP="000E6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Тюшинского  сельского поселения </w:t>
      </w:r>
    </w:p>
    <w:p w:rsidR="00C31FCD" w:rsidRPr="007E4A10" w:rsidRDefault="000E6657" w:rsidP="000E6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Кардымовского район  Смоленской области                                </w:t>
      </w:r>
      <w:proofErr w:type="spellStart"/>
      <w:r w:rsidRPr="000E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Е.Е.Ласкина</w:t>
      </w:r>
      <w:proofErr w:type="spellEnd"/>
      <w:r w:rsidR="00C31FCD" w:rsidRPr="007E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1FCD" w:rsidRPr="007E4A10" w:rsidRDefault="00C31FCD" w:rsidP="00C3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1FCD" w:rsidRPr="007E4A10" w:rsidRDefault="00C31FCD" w:rsidP="00C3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1FCD" w:rsidRPr="007E4A10" w:rsidRDefault="00C31FCD" w:rsidP="00C3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1FCD" w:rsidRPr="007E4A10" w:rsidRDefault="00C31FCD" w:rsidP="00C3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1FCD" w:rsidRDefault="00C31FCD" w:rsidP="00C31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</w:t>
      </w:r>
    </w:p>
    <w:p w:rsidR="000E6657" w:rsidRDefault="000E6657" w:rsidP="00C31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657" w:rsidRDefault="000E6657" w:rsidP="00C31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657" w:rsidRDefault="000E6657" w:rsidP="00C31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657" w:rsidRDefault="000E6657" w:rsidP="00C31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657" w:rsidRDefault="000E6657" w:rsidP="00C31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657" w:rsidRDefault="000E6657" w:rsidP="00C31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657" w:rsidRDefault="000E6657" w:rsidP="00C31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657" w:rsidRDefault="000E6657" w:rsidP="00C31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657" w:rsidRDefault="000E6657" w:rsidP="00C31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657" w:rsidRDefault="000E6657" w:rsidP="00C31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657" w:rsidRDefault="000E6657" w:rsidP="00C31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657" w:rsidRDefault="000E6657" w:rsidP="00C31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657" w:rsidRDefault="000E6657" w:rsidP="00C31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657" w:rsidRDefault="000E6657" w:rsidP="000F5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657" w:rsidRPr="007E4A10" w:rsidRDefault="000E6657" w:rsidP="00C31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1FCD" w:rsidRPr="000E6657" w:rsidRDefault="00C31FCD" w:rsidP="00C31F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                                                                                                  Приложение</w:t>
      </w:r>
      <w:r w:rsidR="00B40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</w:p>
    <w:p w:rsidR="00C31FCD" w:rsidRPr="000E6657" w:rsidRDefault="00C31FCD" w:rsidP="00C31F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</w:t>
      </w:r>
      <w:r w:rsidR="000E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к постановлению А</w:t>
      </w:r>
      <w:r w:rsidRPr="000E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</w:p>
    <w:p w:rsidR="00C31FCD" w:rsidRPr="000E6657" w:rsidRDefault="00C31FCD" w:rsidP="00C31F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</w:t>
      </w:r>
      <w:r w:rsidR="000E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     Тюшинского</w:t>
      </w:r>
      <w:r w:rsidRPr="000E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C31FCD" w:rsidRPr="000E6657" w:rsidRDefault="00C31FCD" w:rsidP="00C31F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                                                                      </w:t>
      </w:r>
      <w:r w:rsidR="000E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Кардымовского</w:t>
      </w:r>
      <w:r w:rsidRPr="000E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C31FCD" w:rsidRPr="000E6657" w:rsidRDefault="00C31FCD" w:rsidP="00C31F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</w:t>
      </w:r>
      <w:r w:rsidR="000E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Смоленской</w:t>
      </w:r>
      <w:r w:rsidRPr="000E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</w:t>
      </w:r>
    </w:p>
    <w:p w:rsidR="00C31FCD" w:rsidRPr="007E4A10" w:rsidRDefault="00C31FCD" w:rsidP="00C3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="000E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5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 от 04.03.2019г № 0013</w:t>
      </w:r>
      <w:r w:rsidRPr="000E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7E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</w:t>
      </w:r>
    </w:p>
    <w:p w:rsidR="00C31FCD" w:rsidRPr="007E4A10" w:rsidRDefault="00C31FCD" w:rsidP="00C31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                             </w:t>
      </w:r>
    </w:p>
    <w:p w:rsidR="00C31FCD" w:rsidRPr="00325EBA" w:rsidRDefault="00C31FCD" w:rsidP="00C31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bookmarkStart w:id="0" w:name="Par27"/>
      <w:bookmarkEnd w:id="0"/>
      <w:r w:rsidRPr="00325E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Порядок</w:t>
      </w:r>
    </w:p>
    <w:p w:rsidR="00C31FCD" w:rsidRPr="00325EBA" w:rsidRDefault="00C31FCD" w:rsidP="000E6657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25E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proofErr w:type="gramStart"/>
      <w:r w:rsidR="000E6657" w:rsidRPr="00325E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</w:t>
      </w:r>
      <w:proofErr w:type="gramEnd"/>
      <w:r w:rsidR="000E6657" w:rsidRPr="00325E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субъектов малого и среднего предпринимательства.</w:t>
      </w:r>
    </w:p>
    <w:p w:rsidR="000E6657" w:rsidRPr="008872CD" w:rsidRDefault="000E6657" w:rsidP="00C31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0F549E" w:rsidRPr="00944BCD" w:rsidRDefault="000F549E" w:rsidP="00944BCD">
      <w:pPr>
        <w:pStyle w:val="aa"/>
        <w:widowControl w:val="0"/>
        <w:numPr>
          <w:ilvl w:val="0"/>
          <w:numId w:val="5"/>
        </w:numPr>
        <w:tabs>
          <w:tab w:val="left" w:pos="1276"/>
        </w:tabs>
        <w:suppressAutoHyphens/>
        <w:spacing w:after="129" w:line="260" w:lineRule="exact"/>
        <w:ind w:right="2126"/>
        <w:jc w:val="center"/>
        <w:rPr>
          <w:rStyle w:val="2"/>
          <w:rFonts w:eastAsiaTheme="minorHAnsi"/>
          <w:b/>
          <w:sz w:val="28"/>
          <w:szCs w:val="28"/>
        </w:rPr>
      </w:pPr>
      <w:r w:rsidRPr="00944BCD">
        <w:rPr>
          <w:rStyle w:val="2"/>
          <w:rFonts w:eastAsiaTheme="minorHAnsi"/>
          <w:b/>
          <w:sz w:val="28"/>
          <w:szCs w:val="28"/>
        </w:rPr>
        <w:t>Общие положения</w:t>
      </w:r>
    </w:p>
    <w:p w:rsidR="000F549E" w:rsidRDefault="000F549E" w:rsidP="000F549E">
      <w:pPr>
        <w:spacing w:after="128" w:line="307" w:lineRule="exact"/>
        <w:ind w:firstLine="580"/>
        <w:jc w:val="both"/>
        <w:rPr>
          <w:rStyle w:val="2"/>
          <w:rFonts w:eastAsiaTheme="minorHAnsi"/>
          <w:sz w:val="28"/>
          <w:szCs w:val="28"/>
        </w:rPr>
      </w:pPr>
      <w:proofErr w:type="gramStart"/>
      <w:r w:rsidRPr="008872CD">
        <w:rPr>
          <w:rStyle w:val="2"/>
          <w:rFonts w:eastAsiaTheme="minorHAnsi"/>
          <w:sz w:val="28"/>
          <w:szCs w:val="28"/>
        </w:rPr>
        <w:t xml:space="preserve">1.Настоящий Порядок определяет правила формирования, ведения и </w:t>
      </w:r>
      <w:r w:rsidR="008872CD" w:rsidRPr="008872CD">
        <w:rPr>
          <w:rStyle w:val="2"/>
          <w:rFonts w:eastAsiaTheme="minorHAnsi"/>
          <w:sz w:val="28"/>
          <w:szCs w:val="28"/>
        </w:rPr>
        <w:t>обязательного опубликования П</w:t>
      </w:r>
      <w:r w:rsidRPr="008872CD">
        <w:rPr>
          <w:rStyle w:val="2"/>
          <w:rFonts w:eastAsiaTheme="minorHAnsi"/>
          <w:sz w:val="28"/>
          <w:szCs w:val="28"/>
        </w:rPr>
        <w:t xml:space="preserve">еречня муниципального имущества </w:t>
      </w:r>
      <w:r w:rsidR="008872CD" w:rsidRPr="008872CD">
        <w:rPr>
          <w:rStyle w:val="20"/>
          <w:rFonts w:eastAsiaTheme="minorHAnsi"/>
          <w:i w:val="0"/>
          <w:sz w:val="28"/>
          <w:szCs w:val="28"/>
        </w:rPr>
        <w:t>Тюшинского сельского поселения Кардымовского района Смоленской</w:t>
      </w:r>
      <w:r w:rsidR="008872CD">
        <w:rPr>
          <w:rStyle w:val="20"/>
          <w:rFonts w:eastAsiaTheme="minorHAnsi"/>
          <w:i w:val="0"/>
          <w:sz w:val="28"/>
          <w:szCs w:val="28"/>
        </w:rPr>
        <w:t xml:space="preserve"> </w:t>
      </w:r>
      <w:r w:rsidR="008872CD" w:rsidRPr="008872CD">
        <w:rPr>
          <w:rStyle w:val="20"/>
          <w:rFonts w:eastAsiaTheme="minorHAnsi"/>
          <w:i w:val="0"/>
          <w:sz w:val="28"/>
          <w:szCs w:val="28"/>
        </w:rPr>
        <w:t>области</w:t>
      </w:r>
      <w:r w:rsidR="008872CD">
        <w:rPr>
          <w:rStyle w:val="20"/>
          <w:rFonts w:eastAsiaTheme="minorHAnsi"/>
          <w:i w:val="0"/>
          <w:sz w:val="28"/>
          <w:szCs w:val="28"/>
        </w:rPr>
        <w:t xml:space="preserve">, </w:t>
      </w:r>
      <w:r>
        <w:rPr>
          <w:rStyle w:val="20"/>
          <w:rFonts w:eastAsiaTheme="minorHAnsi"/>
        </w:rPr>
        <w:t xml:space="preserve"> </w:t>
      </w:r>
      <w:r w:rsidRPr="00E239F1">
        <w:rPr>
          <w:rStyle w:val="2"/>
          <w:rFonts w:eastAsiaTheme="minorHAnsi"/>
          <w:sz w:val="28"/>
          <w:szCs w:val="28"/>
        </w:rPr>
        <w:t xml:space="preserve">предусмотренного частью 4 статьи 18 Федерального закона от 24.07.2007 № 209-ФЗ «О развитии малого и среднего предпринимательства в Российской Федерации» (далее - Перечень), свободного от прав третьих лиц (за исключением права хозяйственного ведения, </w:t>
      </w:r>
      <w:r w:rsidR="008872CD" w:rsidRPr="00E239F1">
        <w:rPr>
          <w:rStyle w:val="2"/>
          <w:rFonts w:eastAsiaTheme="minorHAnsi"/>
          <w:sz w:val="28"/>
          <w:szCs w:val="28"/>
        </w:rPr>
        <w:t xml:space="preserve">права </w:t>
      </w:r>
      <w:r w:rsidRPr="00E239F1">
        <w:rPr>
          <w:rStyle w:val="2"/>
          <w:rFonts w:eastAsiaTheme="minorHAnsi"/>
          <w:sz w:val="28"/>
          <w:szCs w:val="28"/>
        </w:rPr>
        <w:t>оперативного управления, а также имущественных прав субъектов малого</w:t>
      </w:r>
      <w:proofErr w:type="gramEnd"/>
      <w:r w:rsidRPr="00E239F1">
        <w:rPr>
          <w:rStyle w:val="2"/>
          <w:rFonts w:eastAsiaTheme="minorHAnsi"/>
          <w:sz w:val="28"/>
          <w:szCs w:val="28"/>
        </w:rPr>
        <w:t xml:space="preserve"> </w:t>
      </w:r>
      <w:proofErr w:type="gramStart"/>
      <w:r w:rsidRPr="00E239F1">
        <w:rPr>
          <w:rStyle w:val="2"/>
          <w:rFonts w:eastAsiaTheme="minorHAnsi"/>
          <w:sz w:val="28"/>
          <w:szCs w:val="28"/>
        </w:rPr>
        <w:t xml:space="preserve">и среднего предпринимательства), состав информации, подлежащей включению в Перечень в целях предоставления имущества </w:t>
      </w:r>
      <w:r w:rsidR="00E239F1" w:rsidRPr="00E239F1">
        <w:rPr>
          <w:rStyle w:val="2"/>
          <w:rFonts w:eastAsiaTheme="minorHAnsi"/>
          <w:sz w:val="28"/>
          <w:szCs w:val="28"/>
        </w:rPr>
        <w:t xml:space="preserve">во владение и (или) в пользование </w:t>
      </w:r>
      <w:r w:rsidRPr="00E239F1">
        <w:rPr>
          <w:rStyle w:val="2"/>
          <w:rFonts w:eastAsiaTheme="minorHAnsi"/>
          <w:sz w:val="28"/>
          <w:szCs w:val="28"/>
        </w:rPr>
        <w:t>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субъекты малого и среднего предпринимательства).</w:t>
      </w:r>
      <w:proofErr w:type="gramEnd"/>
    </w:p>
    <w:p w:rsidR="00325EBA" w:rsidRPr="00E239F1" w:rsidRDefault="00325EBA" w:rsidP="000F549E">
      <w:pPr>
        <w:spacing w:after="128" w:line="307" w:lineRule="exact"/>
        <w:ind w:firstLine="580"/>
        <w:jc w:val="both"/>
        <w:rPr>
          <w:rStyle w:val="2"/>
          <w:rFonts w:eastAsiaTheme="minorHAnsi"/>
          <w:sz w:val="28"/>
          <w:szCs w:val="28"/>
        </w:rPr>
      </w:pPr>
    </w:p>
    <w:p w:rsidR="000F549E" w:rsidRPr="00944BCD" w:rsidRDefault="00944BCD" w:rsidP="00944BCD">
      <w:pPr>
        <w:widowControl w:val="0"/>
        <w:tabs>
          <w:tab w:val="left" w:pos="1320"/>
          <w:tab w:val="left" w:pos="1648"/>
        </w:tabs>
        <w:suppressAutoHyphens/>
        <w:spacing w:after="116" w:line="298" w:lineRule="exact"/>
        <w:ind w:left="1680" w:right="1140"/>
        <w:jc w:val="center"/>
        <w:rPr>
          <w:rStyle w:val="2"/>
          <w:rFonts w:eastAsiaTheme="minorHAnsi"/>
          <w:b/>
          <w:sz w:val="28"/>
          <w:szCs w:val="28"/>
        </w:rPr>
      </w:pPr>
      <w:r>
        <w:rPr>
          <w:rStyle w:val="2"/>
          <w:rFonts w:eastAsiaTheme="minorHAnsi"/>
          <w:b/>
          <w:sz w:val="28"/>
          <w:szCs w:val="28"/>
        </w:rPr>
        <w:t xml:space="preserve">2. </w:t>
      </w:r>
      <w:r w:rsidR="000F549E" w:rsidRPr="00944BCD">
        <w:rPr>
          <w:rStyle w:val="2"/>
          <w:rFonts w:eastAsiaTheme="minorHAnsi"/>
          <w:b/>
          <w:sz w:val="28"/>
          <w:szCs w:val="28"/>
        </w:rPr>
        <w:t xml:space="preserve">Цели создания и основные </w:t>
      </w:r>
      <w:r w:rsidR="00E239F1" w:rsidRPr="00944BCD">
        <w:rPr>
          <w:rStyle w:val="2"/>
          <w:rFonts w:eastAsiaTheme="minorHAnsi"/>
          <w:b/>
          <w:sz w:val="28"/>
          <w:szCs w:val="28"/>
        </w:rPr>
        <w:t xml:space="preserve">принципы формирования, ведения </w:t>
      </w:r>
      <w:r w:rsidR="000F549E" w:rsidRPr="00944BCD">
        <w:rPr>
          <w:rStyle w:val="2"/>
          <w:rFonts w:eastAsiaTheme="minorHAnsi"/>
          <w:b/>
          <w:sz w:val="28"/>
          <w:szCs w:val="28"/>
        </w:rPr>
        <w:t>и опубликования Перечня</w:t>
      </w:r>
    </w:p>
    <w:p w:rsidR="000F549E" w:rsidRPr="006C176A" w:rsidRDefault="007B2E16" w:rsidP="000F549E">
      <w:pPr>
        <w:tabs>
          <w:tab w:val="left" w:pos="1320"/>
          <w:tab w:val="left" w:pos="1648"/>
        </w:tabs>
        <w:spacing w:after="116" w:line="298" w:lineRule="exact"/>
        <w:jc w:val="both"/>
        <w:rPr>
          <w:rStyle w:val="2"/>
          <w:rFonts w:eastAsiaTheme="minorHAnsi"/>
        </w:rPr>
      </w:pPr>
      <w:r>
        <w:rPr>
          <w:rStyle w:val="2"/>
          <w:rFonts w:eastAsiaTheme="minorHAnsi"/>
        </w:rPr>
        <w:t xml:space="preserve"> </w:t>
      </w:r>
      <w:proofErr w:type="gramStart"/>
      <w:r w:rsidR="000F549E">
        <w:rPr>
          <w:rStyle w:val="2"/>
          <w:rFonts w:eastAsiaTheme="minorHAnsi"/>
        </w:rPr>
        <w:t xml:space="preserve">2.1.Перечень представляет собой реестр объектов муниципального имущества (далее </w:t>
      </w:r>
      <w:r w:rsidR="000F549E">
        <w:rPr>
          <w:color w:val="000000"/>
        </w:rPr>
        <w:t xml:space="preserve">- </w:t>
      </w:r>
      <w:r w:rsidR="000F549E">
        <w:rPr>
          <w:rStyle w:val="2"/>
          <w:rFonts w:eastAsiaTheme="minorHAnsi"/>
        </w:rPr>
        <w:t>объекты учета)</w:t>
      </w:r>
      <w:r w:rsidR="000F549E" w:rsidRPr="006C176A">
        <w:rPr>
          <w:rStyle w:val="WW8Num1z0"/>
          <w:rFonts w:eastAsiaTheme="minorHAnsi"/>
        </w:rPr>
        <w:t xml:space="preserve"> </w:t>
      </w:r>
      <w:r w:rsidR="00E239F1" w:rsidRPr="008872CD">
        <w:rPr>
          <w:rStyle w:val="20"/>
          <w:rFonts w:eastAsiaTheme="minorHAnsi"/>
          <w:i w:val="0"/>
          <w:sz w:val="28"/>
          <w:szCs w:val="28"/>
        </w:rPr>
        <w:t>Тюшинского сельского поселения Кардымовского района Смоленской</w:t>
      </w:r>
      <w:r w:rsidR="00E239F1">
        <w:rPr>
          <w:rStyle w:val="20"/>
          <w:rFonts w:eastAsiaTheme="minorHAnsi"/>
          <w:i w:val="0"/>
          <w:sz w:val="28"/>
          <w:szCs w:val="28"/>
        </w:rPr>
        <w:t xml:space="preserve"> </w:t>
      </w:r>
      <w:r w:rsidR="00E239F1" w:rsidRPr="008872CD">
        <w:rPr>
          <w:rStyle w:val="20"/>
          <w:rFonts w:eastAsiaTheme="minorHAnsi"/>
          <w:i w:val="0"/>
          <w:sz w:val="28"/>
          <w:szCs w:val="28"/>
        </w:rPr>
        <w:t>области</w:t>
      </w:r>
      <w:r w:rsidR="000F549E">
        <w:rPr>
          <w:rStyle w:val="2"/>
          <w:rFonts w:eastAsiaTheme="minorHAnsi"/>
        </w:rPr>
        <w:t xml:space="preserve">, </w:t>
      </w:r>
      <w:r w:rsidR="000F549E" w:rsidRPr="007B2E16">
        <w:rPr>
          <w:rStyle w:val="2"/>
          <w:rFonts w:eastAsiaTheme="minorHAnsi"/>
          <w:sz w:val="28"/>
          <w:szCs w:val="28"/>
        </w:rPr>
        <w:t>свободного от прав третьих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предусмотренного частью 1 статьи 18 Федерального закона от 24.07.2007 № 209-ФЗ «О развитии малого и среднего предпринимательства в Российской Федерации», которые</w:t>
      </w:r>
      <w:proofErr w:type="gramEnd"/>
      <w:r w:rsidR="000F549E" w:rsidRPr="007B2E16">
        <w:rPr>
          <w:rStyle w:val="2"/>
          <w:rFonts w:eastAsiaTheme="minorHAnsi"/>
          <w:sz w:val="28"/>
          <w:szCs w:val="28"/>
        </w:rPr>
        <w:t xml:space="preserve"> </w:t>
      </w:r>
      <w:proofErr w:type="gramStart"/>
      <w:r w:rsidR="000F549E" w:rsidRPr="007B2E16">
        <w:rPr>
          <w:rStyle w:val="2"/>
          <w:rFonts w:eastAsiaTheme="minorHAnsi"/>
          <w:sz w:val="28"/>
          <w:szCs w:val="28"/>
        </w:rPr>
        <w:t xml:space="preserve">могут быть предоставлены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а также отчуждены на возмездной основе в собственность </w:t>
      </w:r>
      <w:r w:rsidR="000F549E" w:rsidRPr="007B2E16">
        <w:rPr>
          <w:rStyle w:val="2"/>
          <w:rFonts w:eastAsiaTheme="minorHAnsi"/>
          <w:sz w:val="28"/>
          <w:szCs w:val="28"/>
        </w:rPr>
        <w:lastRenderedPageBreak/>
        <w:t>субъектов малого и среднего предпринимательства в соответствии с Федеральным законом от 22.07.2008 №</w:t>
      </w:r>
      <w:r w:rsidR="000F549E" w:rsidRPr="007B2E16">
        <w:rPr>
          <w:rStyle w:val="2"/>
          <w:rFonts w:eastAsiaTheme="minorHAnsi"/>
          <w:sz w:val="28"/>
          <w:szCs w:val="28"/>
        </w:rPr>
        <w:tab/>
        <w:t>159-ФЗ «Об особенностях отчуждения недвижимого имущества, находящегося в государственной собственности субъектов Российской Федерации или в</w:t>
      </w:r>
      <w:proofErr w:type="gramEnd"/>
      <w:r w:rsidR="000F549E" w:rsidRPr="007B2E16">
        <w:rPr>
          <w:rStyle w:val="2"/>
          <w:rFonts w:eastAsiaTheme="minorHAnsi"/>
          <w:sz w:val="28"/>
          <w:szCs w:val="28"/>
        </w:rPr>
        <w:t xml:space="preserve"> </w:t>
      </w:r>
      <w:proofErr w:type="gramStart"/>
      <w:r w:rsidR="000F549E" w:rsidRPr="007B2E16">
        <w:rPr>
          <w:rStyle w:val="2"/>
          <w:rFonts w:eastAsiaTheme="minorHAnsi"/>
          <w:sz w:val="28"/>
          <w:szCs w:val="28"/>
        </w:rPr>
        <w:t xml:space="preserve"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 в том числе земельных участков (кроме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находящихся в собственности </w:t>
      </w:r>
      <w:r w:rsidRPr="007B2E16">
        <w:rPr>
          <w:rStyle w:val="2"/>
          <w:rFonts w:eastAsiaTheme="minorHAnsi"/>
          <w:sz w:val="28"/>
          <w:szCs w:val="28"/>
        </w:rPr>
        <w:t>Тюшинского сельского поселения Кардымовского района Смоленской области</w:t>
      </w:r>
      <w:r w:rsidR="000F549E" w:rsidRPr="007B2E16">
        <w:rPr>
          <w:rStyle w:val="2"/>
          <w:rFonts w:eastAsiaTheme="minorHAnsi"/>
          <w:sz w:val="28"/>
          <w:szCs w:val="28"/>
        </w:rPr>
        <w:t>, свободного от прав третьих лиц (за исключением права хозяйственного ведения, права оперативного</w:t>
      </w:r>
      <w:proofErr w:type="gramEnd"/>
      <w:r w:rsidR="000F549E" w:rsidRPr="007B2E16">
        <w:rPr>
          <w:rStyle w:val="2"/>
          <w:rFonts w:eastAsiaTheme="minorHAnsi"/>
          <w:sz w:val="28"/>
          <w:szCs w:val="28"/>
        </w:rPr>
        <w:t xml:space="preserve"> управления, а также</w:t>
      </w:r>
      <w:r w:rsidR="000F549E" w:rsidRPr="007B2E16">
        <w:rPr>
          <w:rStyle w:val="2"/>
          <w:rFonts w:eastAsiaTheme="minorHAnsi" w:cs="Calibri"/>
          <w:sz w:val="28"/>
          <w:szCs w:val="28"/>
        </w:rPr>
        <w:t xml:space="preserve">  </w:t>
      </w:r>
      <w:r w:rsidR="000F549E" w:rsidRPr="007B2E16">
        <w:rPr>
          <w:rStyle w:val="2"/>
          <w:rFonts w:eastAsiaTheme="minorHAnsi"/>
          <w:sz w:val="28"/>
          <w:szCs w:val="28"/>
        </w:rPr>
        <w:t>имущественных прав субъектов малого и среднего предпринимательства) (далее именуемое -  имущество),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7B2E16">
        <w:rPr>
          <w:rStyle w:val="2"/>
          <w:rFonts w:eastAsiaTheme="minorHAnsi"/>
          <w:sz w:val="28"/>
          <w:szCs w:val="28"/>
        </w:rPr>
        <w:t>.</w:t>
      </w:r>
    </w:p>
    <w:p w:rsidR="000F549E" w:rsidRPr="00944BCD" w:rsidRDefault="000F549E" w:rsidP="00944BCD">
      <w:pPr>
        <w:tabs>
          <w:tab w:val="left" w:pos="720"/>
          <w:tab w:val="left" w:pos="1238"/>
        </w:tabs>
        <w:spacing w:after="0" w:line="302" w:lineRule="exact"/>
        <w:rPr>
          <w:sz w:val="28"/>
          <w:szCs w:val="28"/>
        </w:rPr>
      </w:pPr>
      <w:r w:rsidRPr="00944BCD">
        <w:rPr>
          <w:rStyle w:val="2"/>
          <w:rFonts w:eastAsiaTheme="minorHAnsi"/>
          <w:sz w:val="28"/>
          <w:szCs w:val="28"/>
        </w:rPr>
        <w:t>2.2.Формирование Перечня осуществляется в целях:</w:t>
      </w:r>
    </w:p>
    <w:p w:rsidR="000F549E" w:rsidRPr="00944BCD" w:rsidRDefault="000F549E" w:rsidP="000F549E">
      <w:pPr>
        <w:tabs>
          <w:tab w:val="left" w:pos="720"/>
          <w:tab w:val="left" w:pos="1238"/>
        </w:tabs>
        <w:spacing w:after="0" w:line="302" w:lineRule="exact"/>
        <w:jc w:val="both"/>
        <w:rPr>
          <w:rStyle w:val="2"/>
          <w:rFonts w:eastAsiaTheme="minorHAnsi"/>
          <w:sz w:val="28"/>
          <w:szCs w:val="28"/>
        </w:rPr>
      </w:pPr>
      <w:r w:rsidRPr="00944BCD">
        <w:rPr>
          <w:rStyle w:val="2"/>
          <w:rFonts w:eastAsiaTheme="minorHAnsi"/>
          <w:sz w:val="28"/>
          <w:szCs w:val="28"/>
        </w:rPr>
        <w:t>2.2.1.Предоставления имущества, владение и (или) пользование на долгосрочной основе (в том числе по льготным ставкам арендной платы) субъектам малого и среднего предпринимательства.</w:t>
      </w:r>
    </w:p>
    <w:p w:rsidR="000F549E" w:rsidRPr="00944BCD" w:rsidRDefault="007B2E16" w:rsidP="000F549E">
      <w:pPr>
        <w:tabs>
          <w:tab w:val="left" w:pos="720"/>
          <w:tab w:val="left" w:pos="1471"/>
        </w:tabs>
        <w:spacing w:after="0" w:line="200" w:lineRule="atLeast"/>
        <w:jc w:val="both"/>
        <w:rPr>
          <w:rStyle w:val="2"/>
          <w:rFonts w:eastAsiaTheme="minorHAnsi"/>
          <w:sz w:val="28"/>
          <w:szCs w:val="28"/>
        </w:rPr>
      </w:pPr>
      <w:r w:rsidRPr="00944BCD">
        <w:rPr>
          <w:rStyle w:val="2"/>
          <w:rFonts w:eastAsiaTheme="minorHAnsi"/>
          <w:sz w:val="28"/>
          <w:szCs w:val="28"/>
        </w:rPr>
        <w:t xml:space="preserve"> </w:t>
      </w:r>
      <w:r w:rsidR="000F549E" w:rsidRPr="00944BCD">
        <w:rPr>
          <w:rStyle w:val="2"/>
          <w:rFonts w:eastAsiaTheme="minorHAnsi"/>
          <w:sz w:val="28"/>
          <w:szCs w:val="28"/>
        </w:rPr>
        <w:t>2.2.2.Расширения доступности субъектов малого и среднего предпринимательства к информации об имуществе,  и подлежащем предоставлению им во владение и (или) пользование на долгосрочной основе (в том числе по льготным ставкам арендной платы) в рамках оказания имущественной поддержки, а также для организации передаче включенного в Перечень имущества указанным лицам.</w:t>
      </w:r>
    </w:p>
    <w:p w:rsidR="000F549E" w:rsidRPr="00944BCD" w:rsidRDefault="007B2E16" w:rsidP="000F549E">
      <w:pPr>
        <w:tabs>
          <w:tab w:val="left" w:pos="720"/>
          <w:tab w:val="left" w:pos="1388"/>
        </w:tabs>
        <w:spacing w:after="0" w:line="200" w:lineRule="atLeast"/>
        <w:jc w:val="both"/>
        <w:rPr>
          <w:rStyle w:val="2"/>
          <w:rFonts w:eastAsiaTheme="minorHAnsi"/>
          <w:sz w:val="28"/>
          <w:szCs w:val="28"/>
        </w:rPr>
      </w:pPr>
      <w:r w:rsidRPr="00944BCD">
        <w:rPr>
          <w:rStyle w:val="2"/>
          <w:rFonts w:eastAsiaTheme="minorHAnsi"/>
          <w:sz w:val="28"/>
          <w:szCs w:val="28"/>
        </w:rPr>
        <w:t xml:space="preserve"> </w:t>
      </w:r>
      <w:r w:rsidR="000F549E" w:rsidRPr="00944BCD">
        <w:rPr>
          <w:rStyle w:val="2"/>
          <w:rFonts w:eastAsiaTheme="minorHAnsi"/>
          <w:sz w:val="28"/>
          <w:szCs w:val="28"/>
        </w:rPr>
        <w:t xml:space="preserve">2.2.3.Реализации полномочий органов </w:t>
      </w:r>
      <w:r w:rsidR="000F549E" w:rsidRPr="00944BCD">
        <w:rPr>
          <w:rStyle w:val="20"/>
          <w:rFonts w:eastAsiaTheme="minorHAnsi"/>
          <w:i w:val="0"/>
          <w:iCs w:val="0"/>
          <w:sz w:val="28"/>
          <w:szCs w:val="28"/>
        </w:rPr>
        <w:t xml:space="preserve">местного самоуправления </w:t>
      </w:r>
      <w:r w:rsidRPr="00944BCD">
        <w:rPr>
          <w:rStyle w:val="2"/>
          <w:rFonts w:eastAsiaTheme="minorHAnsi"/>
          <w:sz w:val="28"/>
          <w:szCs w:val="28"/>
        </w:rPr>
        <w:t xml:space="preserve">Тюшинского сельского поселения Кардымовского района Смоленской области </w:t>
      </w:r>
      <w:r w:rsidR="000F549E" w:rsidRPr="00944BCD">
        <w:rPr>
          <w:rStyle w:val="2"/>
          <w:rFonts w:eastAsiaTheme="minorHAnsi"/>
          <w:sz w:val="28"/>
          <w:szCs w:val="28"/>
        </w:rPr>
        <w:t>по вопросам развития малого и среднего предпринимательства путем оказания имущественной поддержки субъектам малого и среднего предпринимательства.</w:t>
      </w:r>
    </w:p>
    <w:p w:rsidR="000F549E" w:rsidRPr="00944BCD" w:rsidRDefault="000F549E" w:rsidP="000F549E">
      <w:pPr>
        <w:tabs>
          <w:tab w:val="left" w:pos="720"/>
          <w:tab w:val="left" w:pos="1388"/>
        </w:tabs>
        <w:spacing w:after="0" w:line="200" w:lineRule="atLeast"/>
        <w:jc w:val="both"/>
        <w:rPr>
          <w:rStyle w:val="20"/>
          <w:rFonts w:eastAsiaTheme="minorHAnsi"/>
          <w:sz w:val="28"/>
          <w:szCs w:val="28"/>
        </w:rPr>
      </w:pPr>
      <w:r w:rsidRPr="00944BCD">
        <w:rPr>
          <w:rStyle w:val="2"/>
          <w:rFonts w:eastAsiaTheme="minorHAnsi"/>
          <w:sz w:val="28"/>
          <w:szCs w:val="28"/>
        </w:rPr>
        <w:t xml:space="preserve"> 2.2.4.Повышения эффективности управления муниципальным имуществом, находящимся в собственности </w:t>
      </w:r>
      <w:r w:rsidR="007B2E16" w:rsidRPr="00944BCD">
        <w:rPr>
          <w:rStyle w:val="2"/>
          <w:rFonts w:eastAsiaTheme="minorHAnsi"/>
          <w:sz w:val="28"/>
          <w:szCs w:val="28"/>
        </w:rPr>
        <w:t>Тюшинского сельского поселения Кардымовского района Смоленской области</w:t>
      </w:r>
      <w:r w:rsidR="00944BCD" w:rsidRPr="00944BCD">
        <w:rPr>
          <w:rStyle w:val="20"/>
          <w:rFonts w:eastAsiaTheme="minorHAnsi"/>
          <w:sz w:val="28"/>
          <w:szCs w:val="28"/>
        </w:rPr>
        <w:t>.</w:t>
      </w:r>
    </w:p>
    <w:p w:rsidR="00944BCD" w:rsidRPr="00944BCD" w:rsidRDefault="00944BCD" w:rsidP="000F549E">
      <w:pPr>
        <w:tabs>
          <w:tab w:val="left" w:pos="720"/>
          <w:tab w:val="left" w:pos="1388"/>
        </w:tabs>
        <w:spacing w:after="0" w:line="200" w:lineRule="atLeast"/>
        <w:jc w:val="both"/>
        <w:rPr>
          <w:rStyle w:val="2"/>
          <w:rFonts w:eastAsiaTheme="minorHAnsi"/>
          <w:sz w:val="28"/>
          <w:szCs w:val="28"/>
        </w:rPr>
      </w:pPr>
    </w:p>
    <w:p w:rsidR="000F549E" w:rsidRPr="00944BCD" w:rsidRDefault="000F549E" w:rsidP="000F549E">
      <w:pPr>
        <w:tabs>
          <w:tab w:val="left" w:pos="720"/>
          <w:tab w:val="left" w:pos="1471"/>
        </w:tabs>
        <w:spacing w:after="0" w:line="200" w:lineRule="atLeast"/>
        <w:jc w:val="both"/>
        <w:rPr>
          <w:rStyle w:val="2"/>
          <w:rFonts w:eastAsiaTheme="minorHAnsi"/>
          <w:sz w:val="28"/>
          <w:szCs w:val="28"/>
        </w:rPr>
      </w:pPr>
      <w:r w:rsidRPr="00944BCD">
        <w:rPr>
          <w:rStyle w:val="2"/>
          <w:rFonts w:eastAsiaTheme="minorHAnsi"/>
          <w:sz w:val="28"/>
          <w:szCs w:val="28"/>
        </w:rPr>
        <w:t>2.3.Формирование и ведение Перечня основывается на следующих основных</w:t>
      </w:r>
      <w:r w:rsidR="007B2E16" w:rsidRPr="00944BCD">
        <w:rPr>
          <w:rStyle w:val="2"/>
          <w:rFonts w:eastAsiaTheme="minorHAnsi"/>
          <w:sz w:val="28"/>
          <w:szCs w:val="28"/>
        </w:rPr>
        <w:t xml:space="preserve"> </w:t>
      </w:r>
      <w:r w:rsidRPr="00944BCD">
        <w:rPr>
          <w:rStyle w:val="2"/>
          <w:rFonts w:eastAsiaTheme="minorHAnsi"/>
          <w:sz w:val="28"/>
          <w:szCs w:val="28"/>
        </w:rPr>
        <w:t>принципах:</w:t>
      </w:r>
    </w:p>
    <w:p w:rsidR="000F549E" w:rsidRPr="00944BCD" w:rsidRDefault="00944BCD" w:rsidP="000F549E">
      <w:pPr>
        <w:spacing w:after="0" w:line="200" w:lineRule="atLeast"/>
        <w:jc w:val="both"/>
        <w:rPr>
          <w:rStyle w:val="2"/>
          <w:rFonts w:eastAsiaTheme="minorHAnsi"/>
          <w:sz w:val="28"/>
          <w:szCs w:val="28"/>
        </w:rPr>
      </w:pPr>
      <w:r w:rsidRPr="00944BCD">
        <w:rPr>
          <w:rStyle w:val="2"/>
          <w:rFonts w:eastAsiaTheme="minorHAnsi"/>
          <w:sz w:val="28"/>
          <w:szCs w:val="28"/>
        </w:rPr>
        <w:t xml:space="preserve"> </w:t>
      </w:r>
      <w:r w:rsidR="000F549E" w:rsidRPr="00944BCD">
        <w:rPr>
          <w:rStyle w:val="2"/>
          <w:rFonts w:eastAsiaTheme="minorHAnsi"/>
          <w:sz w:val="28"/>
          <w:szCs w:val="28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944BCD" w:rsidRPr="00944BCD" w:rsidRDefault="000F549E" w:rsidP="00944BCD">
      <w:pPr>
        <w:tabs>
          <w:tab w:val="left" w:pos="720"/>
          <w:tab w:val="left" w:pos="1431"/>
        </w:tabs>
        <w:spacing w:after="0" w:line="200" w:lineRule="atLeast"/>
        <w:jc w:val="both"/>
        <w:rPr>
          <w:rStyle w:val="2"/>
          <w:rFonts w:eastAsiaTheme="minorHAnsi"/>
          <w:sz w:val="28"/>
          <w:szCs w:val="28"/>
        </w:rPr>
      </w:pPr>
      <w:r w:rsidRPr="00944BCD">
        <w:rPr>
          <w:rStyle w:val="2"/>
          <w:rFonts w:eastAsiaTheme="minorHAnsi"/>
          <w:sz w:val="28"/>
          <w:szCs w:val="28"/>
        </w:rPr>
        <w:t>2.3.2.Открытость и доступность сведений об имуществе в Перечне.</w:t>
      </w:r>
    </w:p>
    <w:p w:rsidR="000F549E" w:rsidRPr="00944BCD" w:rsidRDefault="000F549E" w:rsidP="00944BCD">
      <w:pPr>
        <w:tabs>
          <w:tab w:val="left" w:pos="720"/>
          <w:tab w:val="left" w:pos="1431"/>
        </w:tabs>
        <w:spacing w:after="0" w:line="200" w:lineRule="atLeast"/>
        <w:jc w:val="both"/>
        <w:rPr>
          <w:rStyle w:val="214pt"/>
          <w:rFonts w:eastAsiaTheme="minorHAnsi"/>
          <w:spacing w:val="0"/>
        </w:rPr>
      </w:pPr>
      <w:r w:rsidRPr="00944BCD">
        <w:rPr>
          <w:rStyle w:val="2"/>
          <w:rFonts w:eastAsiaTheme="minorHAnsi"/>
          <w:sz w:val="28"/>
          <w:szCs w:val="28"/>
        </w:rPr>
        <w:t>2.3.3.Ежегодная актуализация Перечня (до 1 ноября текущего года) на основании информации, содержащейся в реестре муниципального образования, не используемого в уставных целях муниципальных учреждений и предприятий, или на основе предложений субъектов малого и среднего предпринимательства</w:t>
      </w:r>
    </w:p>
    <w:p w:rsidR="000F549E" w:rsidRPr="00944BCD" w:rsidRDefault="000F549E" w:rsidP="000F549E">
      <w:pPr>
        <w:tabs>
          <w:tab w:val="left" w:pos="720"/>
          <w:tab w:val="left" w:pos="1383"/>
        </w:tabs>
        <w:spacing w:after="0" w:line="200" w:lineRule="atLeast"/>
        <w:jc w:val="both"/>
        <w:rPr>
          <w:rStyle w:val="2"/>
          <w:rFonts w:eastAsiaTheme="minorHAnsi"/>
          <w:sz w:val="28"/>
          <w:szCs w:val="28"/>
        </w:rPr>
      </w:pPr>
      <w:r w:rsidRPr="00944BCD">
        <w:rPr>
          <w:rStyle w:val="214pt"/>
          <w:rFonts w:eastAsiaTheme="minorHAnsi"/>
        </w:rPr>
        <w:t xml:space="preserve">2.3.4.Взаимодействие </w:t>
      </w:r>
      <w:r w:rsidRPr="00944BCD">
        <w:rPr>
          <w:rStyle w:val="2"/>
          <w:rFonts w:eastAsiaTheme="minorHAnsi"/>
          <w:sz w:val="28"/>
          <w:szCs w:val="28"/>
        </w:rPr>
        <w:t xml:space="preserve">с </w:t>
      </w:r>
      <w:r w:rsidRPr="00944BCD">
        <w:rPr>
          <w:rStyle w:val="214pt"/>
          <w:rFonts w:eastAsiaTheme="minorHAnsi"/>
        </w:rPr>
        <w:t xml:space="preserve">общественными организациями, выражающими </w:t>
      </w:r>
      <w:r w:rsidRPr="00944BCD">
        <w:rPr>
          <w:rStyle w:val="2"/>
          <w:rFonts w:eastAsiaTheme="minorHAnsi"/>
          <w:sz w:val="28"/>
          <w:szCs w:val="28"/>
        </w:rPr>
        <w:t>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0F549E" w:rsidRPr="00944BCD" w:rsidRDefault="00944BCD" w:rsidP="000F549E">
      <w:pPr>
        <w:tabs>
          <w:tab w:val="left" w:pos="740"/>
          <w:tab w:val="left" w:pos="741"/>
          <w:tab w:val="left" w:pos="7169"/>
        </w:tabs>
        <w:spacing w:after="0" w:line="200" w:lineRule="atLeast"/>
        <w:jc w:val="both"/>
        <w:rPr>
          <w:rStyle w:val="2"/>
          <w:rFonts w:eastAsiaTheme="minorHAnsi"/>
          <w:sz w:val="28"/>
          <w:szCs w:val="28"/>
        </w:rPr>
      </w:pPr>
      <w:r w:rsidRPr="00944BCD">
        <w:rPr>
          <w:rStyle w:val="2"/>
          <w:rFonts w:eastAsiaTheme="minorHAnsi"/>
          <w:sz w:val="28"/>
          <w:szCs w:val="28"/>
        </w:rPr>
        <w:lastRenderedPageBreak/>
        <w:t xml:space="preserve"> </w:t>
      </w:r>
      <w:r w:rsidR="000F549E" w:rsidRPr="00944BCD">
        <w:rPr>
          <w:rStyle w:val="2"/>
          <w:rFonts w:eastAsiaTheme="minorHAnsi"/>
          <w:sz w:val="28"/>
          <w:szCs w:val="28"/>
        </w:rPr>
        <w:t>2.4.Использование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предпринимательства.</w:t>
      </w:r>
    </w:p>
    <w:p w:rsidR="000F549E" w:rsidRPr="00944BCD" w:rsidRDefault="000F549E" w:rsidP="000F549E">
      <w:pPr>
        <w:tabs>
          <w:tab w:val="left" w:pos="1592"/>
          <w:tab w:val="left" w:pos="7169"/>
          <w:tab w:val="left" w:pos="7661"/>
        </w:tabs>
        <w:spacing w:after="0" w:line="200" w:lineRule="atLeast"/>
        <w:ind w:firstLine="740"/>
        <w:jc w:val="both"/>
        <w:rPr>
          <w:sz w:val="28"/>
          <w:szCs w:val="28"/>
        </w:rPr>
      </w:pPr>
      <w:proofErr w:type="gramStart"/>
      <w:r w:rsidRPr="00944BCD">
        <w:rPr>
          <w:rStyle w:val="2"/>
          <w:rFonts w:eastAsiaTheme="minorHAnsi"/>
          <w:sz w:val="28"/>
          <w:szCs w:val="28"/>
        </w:rPr>
        <w:t>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</w:t>
      </w:r>
      <w:proofErr w:type="gramEnd"/>
      <w:r w:rsidRPr="00944BCD">
        <w:rPr>
          <w:rStyle w:val="2"/>
          <w:rFonts w:eastAsiaTheme="minorHAnsi"/>
          <w:sz w:val="28"/>
          <w:szCs w:val="28"/>
        </w:rPr>
        <w:t xml:space="preserve">, </w:t>
      </w:r>
      <w:proofErr w:type="gramStart"/>
      <w:r w:rsidRPr="00944BCD">
        <w:rPr>
          <w:rStyle w:val="2"/>
          <w:rFonts w:eastAsiaTheme="minorHAnsi"/>
          <w:sz w:val="28"/>
          <w:szCs w:val="28"/>
        </w:rPr>
        <w:t>указанных в подпунктах 6, 8 и 9 пункта 2 статьи З9</w:t>
      </w:r>
      <w:r w:rsidRPr="00944BCD">
        <w:rPr>
          <w:rStyle w:val="2"/>
          <w:rFonts w:eastAsiaTheme="minorHAnsi"/>
          <w:position w:val="6"/>
          <w:sz w:val="28"/>
          <w:szCs w:val="28"/>
        </w:rPr>
        <w:t xml:space="preserve">3 </w:t>
      </w:r>
      <w:r w:rsidRPr="00944BCD">
        <w:rPr>
          <w:rStyle w:val="2"/>
          <w:rFonts w:eastAsiaTheme="minorHAnsi"/>
          <w:sz w:val="28"/>
          <w:szCs w:val="28"/>
        </w:rPr>
        <w:t>Земельного кодекса Российской Федерации.</w:t>
      </w:r>
      <w:proofErr w:type="gramEnd"/>
      <w:r w:rsidRPr="00944BCD">
        <w:rPr>
          <w:rStyle w:val="2"/>
          <w:rFonts w:eastAsiaTheme="minorHAnsi"/>
          <w:sz w:val="28"/>
          <w:szCs w:val="28"/>
        </w:rPr>
        <w:t xml:space="preserve"> </w:t>
      </w:r>
      <w:proofErr w:type="gramStart"/>
      <w:r w:rsidRPr="00944BCD">
        <w:rPr>
          <w:rStyle w:val="2"/>
          <w:rFonts w:eastAsiaTheme="minorHAnsi"/>
          <w:sz w:val="28"/>
          <w:szCs w:val="28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Pr="00944BCD">
        <w:rPr>
          <w:rStyle w:val="2"/>
          <w:rFonts w:eastAsiaTheme="minorHAnsi"/>
          <w:sz w:val="28"/>
          <w:szCs w:val="28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</w:t>
      </w:r>
      <w:r w:rsidRPr="00944BCD">
        <w:rPr>
          <w:rStyle w:val="2"/>
          <w:rFonts w:eastAsiaTheme="minorHAnsi"/>
          <w:sz w:val="28"/>
          <w:szCs w:val="28"/>
        </w:rPr>
        <w:footnoteReference w:id="1"/>
      </w:r>
      <w:r w:rsidRPr="00944BCD">
        <w:rPr>
          <w:rStyle w:val="2"/>
          <w:rFonts w:eastAsiaTheme="minorHAnsi"/>
          <w:sz w:val="28"/>
          <w:szCs w:val="28"/>
        </w:rPr>
        <w:t xml:space="preserve"> Федерального закона от 26.07.2006 № 135-ФЗ «О защите конкуренции».</w:t>
      </w:r>
    </w:p>
    <w:p w:rsidR="000F549E" w:rsidRDefault="000F549E" w:rsidP="000F549E">
      <w:pPr>
        <w:tabs>
          <w:tab w:val="left" w:pos="1592"/>
          <w:tab w:val="left" w:pos="7169"/>
          <w:tab w:val="left" w:pos="7661"/>
        </w:tabs>
        <w:spacing w:after="0" w:line="200" w:lineRule="atLeast"/>
        <w:ind w:firstLine="740"/>
        <w:jc w:val="both"/>
      </w:pPr>
    </w:p>
    <w:p w:rsidR="000F549E" w:rsidRPr="00944BCD" w:rsidRDefault="000F549E" w:rsidP="00993FCD">
      <w:pPr>
        <w:tabs>
          <w:tab w:val="left" w:pos="1040"/>
          <w:tab w:val="left" w:pos="1362"/>
        </w:tabs>
        <w:spacing w:after="0" w:line="200" w:lineRule="atLeast"/>
        <w:ind w:left="1040"/>
        <w:jc w:val="center"/>
        <w:rPr>
          <w:b/>
          <w:sz w:val="28"/>
          <w:szCs w:val="28"/>
        </w:rPr>
      </w:pPr>
      <w:r w:rsidRPr="00944BCD">
        <w:rPr>
          <w:rStyle w:val="2"/>
          <w:rFonts w:eastAsiaTheme="minorHAnsi"/>
          <w:b/>
          <w:sz w:val="28"/>
          <w:szCs w:val="28"/>
        </w:rPr>
        <w:t>3 .    Формирование, ведение Перечня</w:t>
      </w:r>
    </w:p>
    <w:p w:rsidR="000F549E" w:rsidRDefault="000F549E" w:rsidP="000F549E">
      <w:pPr>
        <w:tabs>
          <w:tab w:val="left" w:pos="1040"/>
          <w:tab w:val="left" w:pos="1362"/>
        </w:tabs>
        <w:spacing w:after="0" w:line="200" w:lineRule="atLeast"/>
        <w:ind w:left="1040"/>
        <w:jc w:val="both"/>
      </w:pPr>
    </w:p>
    <w:p w:rsidR="000F549E" w:rsidRPr="00845C10" w:rsidRDefault="000F549E" w:rsidP="00944BCD">
      <w:pPr>
        <w:tabs>
          <w:tab w:val="left" w:pos="740"/>
          <w:tab w:val="left" w:pos="1186"/>
        </w:tabs>
        <w:spacing w:after="0" w:line="200" w:lineRule="atLeast"/>
        <w:jc w:val="both"/>
        <w:rPr>
          <w:rStyle w:val="2"/>
          <w:rFonts w:eastAsiaTheme="minorHAnsi"/>
          <w:sz w:val="28"/>
          <w:szCs w:val="28"/>
        </w:rPr>
      </w:pPr>
      <w:r w:rsidRPr="00845C10">
        <w:rPr>
          <w:rStyle w:val="2"/>
          <w:rFonts w:eastAsiaTheme="minorHAnsi"/>
          <w:sz w:val="28"/>
          <w:szCs w:val="28"/>
        </w:rPr>
        <w:t>3.1.Перечень, изменения и ежегодное дополнение в него утверждаются постановлением Администрации</w:t>
      </w:r>
      <w:r w:rsidRPr="00845C10">
        <w:rPr>
          <w:rStyle w:val="WW8Num1z0"/>
          <w:rFonts w:eastAsiaTheme="minorHAnsi"/>
          <w:sz w:val="28"/>
          <w:szCs w:val="28"/>
        </w:rPr>
        <w:t xml:space="preserve"> </w:t>
      </w:r>
      <w:r w:rsidR="00944BCD" w:rsidRPr="00845C10">
        <w:rPr>
          <w:rStyle w:val="2"/>
          <w:rFonts w:eastAsiaTheme="minorHAnsi"/>
          <w:sz w:val="28"/>
          <w:szCs w:val="28"/>
        </w:rPr>
        <w:t>Тюшинского сельского поселения Кардымовского района Смоленской области</w:t>
      </w:r>
      <w:r w:rsidRPr="00845C10">
        <w:rPr>
          <w:rStyle w:val="20"/>
          <w:rFonts w:eastAsiaTheme="minorHAnsi"/>
          <w:sz w:val="28"/>
          <w:szCs w:val="28"/>
        </w:rPr>
        <w:t>.</w:t>
      </w:r>
    </w:p>
    <w:p w:rsidR="000F549E" w:rsidRPr="00845C10" w:rsidRDefault="000F549E" w:rsidP="000F549E">
      <w:pPr>
        <w:tabs>
          <w:tab w:val="left" w:pos="740"/>
          <w:tab w:val="left" w:pos="1249"/>
        </w:tabs>
        <w:spacing w:after="0" w:line="200" w:lineRule="atLeast"/>
        <w:jc w:val="both"/>
        <w:rPr>
          <w:rStyle w:val="2"/>
          <w:rFonts w:eastAsiaTheme="minorHAnsi"/>
          <w:sz w:val="28"/>
          <w:szCs w:val="28"/>
        </w:rPr>
      </w:pPr>
      <w:r w:rsidRPr="00845C10">
        <w:rPr>
          <w:rStyle w:val="2"/>
          <w:rFonts w:eastAsiaTheme="minorHAnsi"/>
          <w:sz w:val="28"/>
          <w:szCs w:val="28"/>
        </w:rPr>
        <w:t>3.2.Перечень формируется в виде информационной базы данных, содержащей объекты учета.</w:t>
      </w:r>
    </w:p>
    <w:p w:rsidR="000F549E" w:rsidRPr="00845C10" w:rsidRDefault="003F2FE8" w:rsidP="000F549E">
      <w:pPr>
        <w:tabs>
          <w:tab w:val="left" w:pos="740"/>
          <w:tab w:val="left" w:pos="1172"/>
        </w:tabs>
        <w:spacing w:after="0" w:line="298" w:lineRule="exact"/>
        <w:jc w:val="both"/>
        <w:rPr>
          <w:rStyle w:val="2"/>
          <w:rFonts w:eastAsiaTheme="minorHAnsi"/>
          <w:sz w:val="28"/>
          <w:szCs w:val="28"/>
        </w:rPr>
      </w:pPr>
      <w:r w:rsidRPr="00845C10">
        <w:rPr>
          <w:rStyle w:val="2"/>
          <w:rFonts w:eastAsiaTheme="minorHAnsi"/>
          <w:sz w:val="28"/>
          <w:szCs w:val="28"/>
        </w:rPr>
        <w:t>3.3</w:t>
      </w:r>
      <w:r w:rsidR="000F549E" w:rsidRPr="00845C10">
        <w:rPr>
          <w:rStyle w:val="2"/>
          <w:rFonts w:eastAsiaTheme="minorHAnsi"/>
          <w:sz w:val="28"/>
          <w:szCs w:val="28"/>
        </w:rPr>
        <w:t>.В перечень вносятся сведения об имуществе, соответствующем следующим критериям:</w:t>
      </w:r>
    </w:p>
    <w:p w:rsidR="000F549E" w:rsidRPr="00845C10" w:rsidRDefault="003F2FE8" w:rsidP="000F549E">
      <w:pPr>
        <w:tabs>
          <w:tab w:val="left" w:pos="740"/>
          <w:tab w:val="left" w:pos="1369"/>
        </w:tabs>
        <w:spacing w:after="0" w:line="298" w:lineRule="exact"/>
        <w:jc w:val="both"/>
        <w:rPr>
          <w:rStyle w:val="2"/>
          <w:rFonts w:eastAsiaTheme="minorHAnsi"/>
          <w:sz w:val="28"/>
          <w:szCs w:val="28"/>
        </w:rPr>
      </w:pPr>
      <w:r w:rsidRPr="00845C10">
        <w:rPr>
          <w:rStyle w:val="2"/>
          <w:rFonts w:eastAsiaTheme="minorHAnsi"/>
          <w:sz w:val="28"/>
          <w:szCs w:val="28"/>
        </w:rPr>
        <w:t xml:space="preserve"> 3.3</w:t>
      </w:r>
      <w:r w:rsidR="000F549E" w:rsidRPr="00845C10">
        <w:rPr>
          <w:rStyle w:val="2"/>
          <w:rFonts w:eastAsiaTheme="minorHAnsi"/>
          <w:sz w:val="28"/>
          <w:szCs w:val="28"/>
        </w:rPr>
        <w:t>.1.Имущество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0F549E" w:rsidRPr="00845C10" w:rsidRDefault="003F2FE8" w:rsidP="000F549E">
      <w:pPr>
        <w:tabs>
          <w:tab w:val="left" w:pos="720"/>
          <w:tab w:val="left" w:pos="1378"/>
        </w:tabs>
        <w:spacing w:after="0" w:line="302" w:lineRule="exact"/>
        <w:jc w:val="both"/>
        <w:rPr>
          <w:rStyle w:val="2"/>
          <w:rFonts w:eastAsiaTheme="minorHAnsi"/>
          <w:sz w:val="28"/>
          <w:szCs w:val="28"/>
        </w:rPr>
      </w:pPr>
      <w:r w:rsidRPr="00845C10">
        <w:rPr>
          <w:rStyle w:val="2"/>
          <w:rFonts w:eastAsiaTheme="minorHAnsi"/>
          <w:sz w:val="28"/>
          <w:szCs w:val="28"/>
        </w:rPr>
        <w:t>3.3</w:t>
      </w:r>
      <w:r w:rsidR="000F549E" w:rsidRPr="00845C10">
        <w:rPr>
          <w:rStyle w:val="2"/>
          <w:rFonts w:eastAsiaTheme="minorHAnsi"/>
          <w:sz w:val="28"/>
          <w:szCs w:val="28"/>
        </w:rPr>
        <w:t>.2.Имущество не ограничено в обороте, за исключением случаев, установленных законом или иными нормативными правовыми актами.</w:t>
      </w:r>
    </w:p>
    <w:p w:rsidR="000F549E" w:rsidRPr="00845C10" w:rsidRDefault="003F2FE8" w:rsidP="003F2FE8">
      <w:pPr>
        <w:tabs>
          <w:tab w:val="left" w:pos="720"/>
          <w:tab w:val="left" w:pos="1436"/>
        </w:tabs>
        <w:spacing w:after="0" w:line="302" w:lineRule="exact"/>
        <w:jc w:val="both"/>
        <w:rPr>
          <w:rStyle w:val="2"/>
          <w:rFonts w:eastAsiaTheme="minorHAnsi"/>
          <w:sz w:val="28"/>
          <w:szCs w:val="28"/>
        </w:rPr>
      </w:pPr>
      <w:r w:rsidRPr="00845C10">
        <w:rPr>
          <w:rStyle w:val="2"/>
          <w:rFonts w:eastAsiaTheme="minorHAnsi"/>
          <w:sz w:val="28"/>
          <w:szCs w:val="28"/>
        </w:rPr>
        <w:t>3.3</w:t>
      </w:r>
      <w:r w:rsidR="000F549E" w:rsidRPr="00845C10">
        <w:rPr>
          <w:rStyle w:val="2"/>
          <w:rFonts w:eastAsiaTheme="minorHAnsi"/>
          <w:sz w:val="28"/>
          <w:szCs w:val="28"/>
        </w:rPr>
        <w:t>.3.Имущество не является объектом религиозного назначения.</w:t>
      </w:r>
    </w:p>
    <w:p w:rsidR="000F549E" w:rsidRPr="00845C10" w:rsidRDefault="003F2FE8" w:rsidP="003F2FE8">
      <w:pPr>
        <w:tabs>
          <w:tab w:val="left" w:pos="720"/>
          <w:tab w:val="left" w:pos="1436"/>
        </w:tabs>
        <w:spacing w:after="0" w:line="302" w:lineRule="exact"/>
        <w:jc w:val="both"/>
        <w:rPr>
          <w:rStyle w:val="2"/>
          <w:rFonts w:eastAsiaTheme="minorHAnsi"/>
          <w:sz w:val="28"/>
          <w:szCs w:val="28"/>
        </w:rPr>
      </w:pPr>
      <w:r w:rsidRPr="00845C10">
        <w:rPr>
          <w:rStyle w:val="2"/>
          <w:rFonts w:eastAsiaTheme="minorHAnsi"/>
          <w:sz w:val="28"/>
          <w:szCs w:val="28"/>
        </w:rPr>
        <w:t>3.3</w:t>
      </w:r>
      <w:r w:rsidR="000F549E" w:rsidRPr="00845C10">
        <w:rPr>
          <w:rStyle w:val="2"/>
          <w:rFonts w:eastAsiaTheme="minorHAnsi"/>
          <w:sz w:val="28"/>
          <w:szCs w:val="28"/>
        </w:rPr>
        <w:t>.4.Имущество не является объектом незавершенного строительства.</w:t>
      </w:r>
    </w:p>
    <w:p w:rsidR="000F549E" w:rsidRPr="00845C10" w:rsidRDefault="003F2FE8" w:rsidP="000F549E">
      <w:pPr>
        <w:tabs>
          <w:tab w:val="left" w:pos="720"/>
          <w:tab w:val="left" w:pos="1375"/>
        </w:tabs>
        <w:spacing w:after="0" w:line="302" w:lineRule="exact"/>
        <w:jc w:val="both"/>
        <w:rPr>
          <w:rStyle w:val="2"/>
          <w:rFonts w:eastAsiaTheme="minorHAnsi"/>
          <w:sz w:val="28"/>
          <w:szCs w:val="28"/>
        </w:rPr>
      </w:pPr>
      <w:r w:rsidRPr="00845C10">
        <w:rPr>
          <w:rStyle w:val="2"/>
          <w:rFonts w:eastAsiaTheme="minorHAnsi"/>
          <w:sz w:val="28"/>
          <w:szCs w:val="28"/>
        </w:rPr>
        <w:t>3.3</w:t>
      </w:r>
      <w:r w:rsidR="000F549E" w:rsidRPr="00845C10">
        <w:rPr>
          <w:rStyle w:val="2"/>
          <w:rFonts w:eastAsiaTheme="minorHAnsi"/>
          <w:sz w:val="28"/>
          <w:szCs w:val="28"/>
        </w:rPr>
        <w:t xml:space="preserve">.5.В отношении имущества </w:t>
      </w:r>
      <w:r w:rsidRPr="00845C10">
        <w:rPr>
          <w:rStyle w:val="2"/>
          <w:rFonts w:eastAsiaTheme="minorHAnsi"/>
          <w:sz w:val="28"/>
          <w:szCs w:val="28"/>
        </w:rPr>
        <w:t xml:space="preserve">Тюшинского сельского поселения Кардымовского района Смоленской области </w:t>
      </w:r>
      <w:r w:rsidR="000F549E" w:rsidRPr="00845C10">
        <w:rPr>
          <w:rStyle w:val="2"/>
          <w:rFonts w:eastAsiaTheme="minorHAnsi"/>
          <w:sz w:val="28"/>
          <w:szCs w:val="28"/>
        </w:rPr>
        <w:t>не приняты решения о его отчуждении (продажи) в соответствии с порядком определенным Федеральным законом от 21.12.2001 № 178-ФЗ «О приватизации государственного и муниципального имущества» или предоставления иным лицам.</w:t>
      </w:r>
    </w:p>
    <w:p w:rsidR="000F549E" w:rsidRPr="00845C10" w:rsidRDefault="00845C10" w:rsidP="00845C10">
      <w:pPr>
        <w:tabs>
          <w:tab w:val="left" w:pos="720"/>
          <w:tab w:val="left" w:pos="1426"/>
        </w:tabs>
        <w:spacing w:after="0" w:line="302" w:lineRule="exact"/>
        <w:jc w:val="both"/>
        <w:rPr>
          <w:rStyle w:val="2"/>
          <w:rFonts w:eastAsiaTheme="minorHAnsi"/>
          <w:sz w:val="28"/>
          <w:szCs w:val="28"/>
        </w:rPr>
      </w:pPr>
      <w:r w:rsidRPr="00845C10">
        <w:rPr>
          <w:rStyle w:val="2"/>
          <w:rFonts w:eastAsiaTheme="minorHAnsi"/>
          <w:sz w:val="28"/>
          <w:szCs w:val="28"/>
        </w:rPr>
        <w:t>3.3</w:t>
      </w:r>
      <w:r w:rsidR="000F549E" w:rsidRPr="00845C10">
        <w:rPr>
          <w:rStyle w:val="2"/>
          <w:rFonts w:eastAsiaTheme="minorHAnsi"/>
          <w:sz w:val="28"/>
          <w:szCs w:val="28"/>
        </w:rPr>
        <w:t>.6.Имущество не признано аварийным и подлежащим сносу.</w:t>
      </w:r>
    </w:p>
    <w:p w:rsidR="000F549E" w:rsidRDefault="00845C10" w:rsidP="003F2FE8">
      <w:pPr>
        <w:tabs>
          <w:tab w:val="left" w:pos="720"/>
          <w:tab w:val="left" w:pos="1436"/>
        </w:tabs>
        <w:spacing w:after="0" w:line="302" w:lineRule="exact"/>
        <w:jc w:val="both"/>
        <w:rPr>
          <w:rStyle w:val="2"/>
          <w:rFonts w:eastAsiaTheme="minorHAnsi"/>
          <w:sz w:val="28"/>
          <w:szCs w:val="28"/>
        </w:rPr>
      </w:pPr>
      <w:r w:rsidRPr="00845C10">
        <w:rPr>
          <w:rStyle w:val="2"/>
          <w:rFonts w:eastAsiaTheme="minorHAnsi"/>
          <w:sz w:val="28"/>
          <w:szCs w:val="28"/>
        </w:rPr>
        <w:lastRenderedPageBreak/>
        <w:t>3.3</w:t>
      </w:r>
      <w:r w:rsidR="000F549E" w:rsidRPr="00845C10">
        <w:rPr>
          <w:rStyle w:val="2"/>
          <w:rFonts w:eastAsiaTheme="minorHAnsi"/>
          <w:sz w:val="28"/>
          <w:szCs w:val="28"/>
        </w:rPr>
        <w:t>.7.Имущество не относится к жилому фонду.</w:t>
      </w:r>
    </w:p>
    <w:p w:rsidR="004236E0" w:rsidRPr="00845C10" w:rsidRDefault="004236E0" w:rsidP="003F2FE8">
      <w:pPr>
        <w:tabs>
          <w:tab w:val="left" w:pos="720"/>
          <w:tab w:val="left" w:pos="1436"/>
        </w:tabs>
        <w:spacing w:after="0" w:line="302" w:lineRule="exact"/>
        <w:jc w:val="both"/>
        <w:rPr>
          <w:rStyle w:val="2"/>
          <w:rFonts w:eastAsiaTheme="minorHAnsi"/>
          <w:sz w:val="28"/>
          <w:szCs w:val="28"/>
        </w:rPr>
      </w:pPr>
    </w:p>
    <w:p w:rsidR="00845C10" w:rsidRPr="00845C10" w:rsidRDefault="00845C10" w:rsidP="00845C10">
      <w:pPr>
        <w:spacing w:after="0"/>
        <w:jc w:val="both"/>
        <w:rPr>
          <w:rStyle w:val="2"/>
          <w:rFonts w:eastAsiaTheme="minorHAnsi"/>
          <w:sz w:val="28"/>
          <w:szCs w:val="28"/>
        </w:rPr>
      </w:pPr>
      <w:r w:rsidRPr="00845C10">
        <w:rPr>
          <w:rStyle w:val="2"/>
          <w:rFonts w:eastAsiaTheme="minorHAnsi"/>
          <w:sz w:val="28"/>
          <w:szCs w:val="28"/>
        </w:rPr>
        <w:t>3.4</w:t>
      </w:r>
      <w:r w:rsidR="000F549E" w:rsidRPr="00845C10">
        <w:rPr>
          <w:rStyle w:val="2"/>
          <w:rFonts w:eastAsiaTheme="minorHAnsi"/>
          <w:sz w:val="28"/>
          <w:szCs w:val="28"/>
        </w:rPr>
        <w:t>. Виды имущества, включаемые в Перечень:</w:t>
      </w:r>
    </w:p>
    <w:p w:rsidR="000F549E" w:rsidRPr="00074FD4" w:rsidRDefault="00845C10" w:rsidP="00845C10">
      <w:pPr>
        <w:spacing w:after="0"/>
        <w:jc w:val="both"/>
        <w:rPr>
          <w:rStyle w:val="2"/>
          <w:rFonts w:eastAsiaTheme="minorHAnsi"/>
          <w:sz w:val="28"/>
          <w:szCs w:val="28"/>
        </w:rPr>
      </w:pPr>
      <w:r w:rsidRPr="00074FD4">
        <w:rPr>
          <w:rStyle w:val="2"/>
          <w:rFonts w:eastAsiaTheme="minorHAnsi"/>
          <w:sz w:val="28"/>
          <w:szCs w:val="28"/>
        </w:rPr>
        <w:t>3.4</w:t>
      </w:r>
      <w:r w:rsidR="000F549E" w:rsidRPr="00074FD4">
        <w:rPr>
          <w:rStyle w:val="2"/>
          <w:rFonts w:eastAsiaTheme="minorHAnsi"/>
          <w:sz w:val="28"/>
          <w:szCs w:val="28"/>
        </w:rPr>
        <w:t>.1.Оборудование,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износа.</w:t>
      </w:r>
    </w:p>
    <w:p w:rsidR="000F549E" w:rsidRPr="00074FD4" w:rsidRDefault="00845C10" w:rsidP="00845C10">
      <w:pPr>
        <w:tabs>
          <w:tab w:val="left" w:pos="720"/>
          <w:tab w:val="left" w:pos="1546"/>
        </w:tabs>
        <w:spacing w:after="0" w:line="302" w:lineRule="exact"/>
        <w:jc w:val="both"/>
        <w:rPr>
          <w:rStyle w:val="2"/>
          <w:rFonts w:eastAsiaTheme="minorHAnsi"/>
          <w:sz w:val="28"/>
          <w:szCs w:val="28"/>
        </w:rPr>
      </w:pPr>
      <w:r w:rsidRPr="00074FD4">
        <w:rPr>
          <w:rStyle w:val="2"/>
          <w:rFonts w:eastAsiaTheme="minorHAnsi"/>
          <w:sz w:val="28"/>
          <w:szCs w:val="28"/>
        </w:rPr>
        <w:t>3.4</w:t>
      </w:r>
      <w:r w:rsidR="000F549E" w:rsidRPr="00074FD4">
        <w:rPr>
          <w:rStyle w:val="2"/>
          <w:rFonts w:eastAsiaTheme="minorHAnsi"/>
          <w:sz w:val="28"/>
          <w:szCs w:val="28"/>
        </w:rPr>
        <w:t>.2.Объекты недвижимого имущества, подключенные к сетям инженерно-технического обеспечения (или готовые для подключения) и имеющие подъездные пути.</w:t>
      </w:r>
    </w:p>
    <w:p w:rsidR="000F549E" w:rsidRPr="00074FD4" w:rsidRDefault="00845C10" w:rsidP="00845C10">
      <w:pPr>
        <w:tabs>
          <w:tab w:val="left" w:pos="720"/>
          <w:tab w:val="left" w:pos="1375"/>
        </w:tabs>
        <w:spacing w:after="0" w:line="302" w:lineRule="exact"/>
        <w:jc w:val="both"/>
        <w:rPr>
          <w:rStyle w:val="2"/>
          <w:rFonts w:eastAsiaTheme="minorHAnsi"/>
          <w:sz w:val="28"/>
          <w:szCs w:val="28"/>
        </w:rPr>
      </w:pPr>
      <w:r w:rsidRPr="00074FD4">
        <w:rPr>
          <w:rStyle w:val="2"/>
          <w:rFonts w:eastAsiaTheme="minorHAnsi"/>
          <w:sz w:val="28"/>
          <w:szCs w:val="28"/>
        </w:rPr>
        <w:t>3.4</w:t>
      </w:r>
      <w:r w:rsidR="000F549E" w:rsidRPr="00074FD4">
        <w:rPr>
          <w:rStyle w:val="2"/>
          <w:rFonts w:eastAsiaTheme="minorHAnsi"/>
          <w:sz w:val="28"/>
          <w:szCs w:val="28"/>
        </w:rPr>
        <w:t>.3.Объекты недвижимого имущества, планируемые к использованию под административные, торговые, офисные, производственные и иные цели.</w:t>
      </w:r>
    </w:p>
    <w:p w:rsidR="000F549E" w:rsidRPr="00074FD4" w:rsidRDefault="00845C10" w:rsidP="000F549E">
      <w:pPr>
        <w:tabs>
          <w:tab w:val="left" w:pos="720"/>
          <w:tab w:val="left" w:pos="1546"/>
        </w:tabs>
        <w:spacing w:after="0" w:line="302" w:lineRule="exact"/>
        <w:jc w:val="both"/>
        <w:rPr>
          <w:rStyle w:val="2"/>
          <w:rFonts w:eastAsiaTheme="minorHAnsi"/>
          <w:sz w:val="28"/>
          <w:szCs w:val="28"/>
        </w:rPr>
      </w:pPr>
      <w:r w:rsidRPr="00074FD4">
        <w:rPr>
          <w:rStyle w:val="2"/>
          <w:rFonts w:eastAsiaTheme="minorHAnsi"/>
          <w:sz w:val="28"/>
          <w:szCs w:val="28"/>
        </w:rPr>
        <w:t>3.4</w:t>
      </w:r>
      <w:r w:rsidR="000F549E" w:rsidRPr="00074FD4">
        <w:rPr>
          <w:rStyle w:val="2"/>
          <w:rFonts w:eastAsiaTheme="minorHAnsi"/>
          <w:sz w:val="28"/>
          <w:szCs w:val="28"/>
        </w:rPr>
        <w:t xml:space="preserve">.4.Земельные участки (кроме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в том числе из состава земель сельскохозяйственного назначения,  за исключением земельных участков, предусмотренных </w:t>
      </w:r>
      <w:hyperlink r:id="rId8" w:history="1">
        <w:r w:rsidR="000F549E" w:rsidRPr="00074FD4">
          <w:rPr>
            <w:rStyle w:val="a6"/>
            <w:color w:val="000000" w:themeColor="text1"/>
            <w:sz w:val="28"/>
            <w:szCs w:val="28"/>
            <w:u w:val="none"/>
          </w:rPr>
          <w:t>подпунктами 1</w:t>
        </w:r>
      </w:hyperlink>
      <w:r w:rsidR="000F549E" w:rsidRPr="00074FD4">
        <w:rPr>
          <w:rStyle w:val="2"/>
          <w:rFonts w:eastAsiaTheme="minorHAnsi"/>
          <w:color w:val="000000" w:themeColor="text1"/>
          <w:sz w:val="28"/>
          <w:szCs w:val="28"/>
        </w:rPr>
        <w:t xml:space="preserve"> - </w:t>
      </w:r>
      <w:hyperlink r:id="rId9" w:history="1">
        <w:r w:rsidR="000F549E" w:rsidRPr="00074FD4">
          <w:rPr>
            <w:rStyle w:val="a6"/>
            <w:color w:val="000000" w:themeColor="text1"/>
            <w:sz w:val="28"/>
            <w:szCs w:val="28"/>
            <w:u w:val="none"/>
          </w:rPr>
          <w:t>10</w:t>
        </w:r>
      </w:hyperlink>
      <w:r w:rsidR="000F549E" w:rsidRPr="00074FD4">
        <w:rPr>
          <w:rStyle w:val="2"/>
          <w:rFonts w:eastAsiaTheme="minorHAnsi"/>
          <w:color w:val="000000" w:themeColor="text1"/>
          <w:sz w:val="28"/>
          <w:szCs w:val="28"/>
        </w:rPr>
        <w:t xml:space="preserve">, </w:t>
      </w:r>
      <w:hyperlink r:id="rId10" w:history="1">
        <w:r w:rsidR="000F549E" w:rsidRPr="00074FD4">
          <w:rPr>
            <w:rStyle w:val="a6"/>
            <w:color w:val="000000" w:themeColor="text1"/>
            <w:sz w:val="28"/>
            <w:szCs w:val="28"/>
            <w:u w:val="none"/>
          </w:rPr>
          <w:t>13</w:t>
        </w:r>
      </w:hyperlink>
      <w:r w:rsidR="000F549E" w:rsidRPr="00074FD4">
        <w:rPr>
          <w:rStyle w:val="2"/>
          <w:rFonts w:eastAsiaTheme="minorHAnsi"/>
          <w:color w:val="000000" w:themeColor="text1"/>
          <w:sz w:val="28"/>
          <w:szCs w:val="28"/>
        </w:rPr>
        <w:t xml:space="preserve"> - </w:t>
      </w:r>
      <w:hyperlink r:id="rId11" w:history="1">
        <w:r w:rsidR="000F549E" w:rsidRPr="00074FD4">
          <w:rPr>
            <w:rStyle w:val="a6"/>
            <w:color w:val="000000" w:themeColor="text1"/>
            <w:sz w:val="28"/>
            <w:szCs w:val="28"/>
            <w:u w:val="none"/>
          </w:rPr>
          <w:t>15</w:t>
        </w:r>
      </w:hyperlink>
      <w:r w:rsidR="000F549E" w:rsidRPr="00074FD4">
        <w:rPr>
          <w:rStyle w:val="2"/>
          <w:rFonts w:eastAsiaTheme="minorHAnsi"/>
          <w:color w:val="000000" w:themeColor="text1"/>
          <w:sz w:val="28"/>
          <w:szCs w:val="28"/>
        </w:rPr>
        <w:t xml:space="preserve">, </w:t>
      </w:r>
      <w:hyperlink r:id="rId12" w:history="1">
        <w:r w:rsidR="000F549E" w:rsidRPr="00074FD4">
          <w:rPr>
            <w:rStyle w:val="a6"/>
            <w:color w:val="000000" w:themeColor="text1"/>
            <w:sz w:val="28"/>
            <w:szCs w:val="28"/>
            <w:u w:val="none"/>
          </w:rPr>
          <w:t>18</w:t>
        </w:r>
      </w:hyperlink>
      <w:r w:rsidR="000F549E" w:rsidRPr="00074FD4">
        <w:rPr>
          <w:rStyle w:val="2"/>
          <w:rFonts w:eastAsiaTheme="minorHAnsi"/>
          <w:color w:val="000000" w:themeColor="text1"/>
          <w:sz w:val="28"/>
          <w:szCs w:val="28"/>
        </w:rPr>
        <w:t xml:space="preserve"> </w:t>
      </w:r>
      <w:r w:rsidR="000F549E" w:rsidRPr="00074FD4">
        <w:rPr>
          <w:rStyle w:val="2"/>
          <w:rFonts w:eastAsiaTheme="minorHAnsi"/>
          <w:sz w:val="28"/>
          <w:szCs w:val="28"/>
        </w:rPr>
        <w:t xml:space="preserve">и </w:t>
      </w:r>
      <w:hyperlink r:id="rId13" w:history="1">
        <w:r w:rsidR="000F549E" w:rsidRPr="00074FD4">
          <w:rPr>
            <w:rStyle w:val="a6"/>
            <w:color w:val="000000" w:themeColor="text1"/>
            <w:sz w:val="28"/>
            <w:szCs w:val="28"/>
            <w:u w:val="none"/>
          </w:rPr>
          <w:t>19 пункта 8 статьи 39.11</w:t>
        </w:r>
      </w:hyperlink>
      <w:r w:rsidR="000F549E" w:rsidRPr="00074FD4">
        <w:rPr>
          <w:rStyle w:val="2"/>
          <w:rFonts w:eastAsiaTheme="minorHAnsi"/>
          <w:sz w:val="28"/>
          <w:szCs w:val="28"/>
        </w:rPr>
        <w:t xml:space="preserve"> Земельного кодекса Российской Федерации</w:t>
      </w:r>
      <w:r w:rsidRPr="00074FD4">
        <w:rPr>
          <w:rStyle w:val="2"/>
          <w:rFonts w:eastAsiaTheme="minorHAnsi"/>
          <w:sz w:val="28"/>
          <w:szCs w:val="28"/>
        </w:rPr>
        <w:t>.</w:t>
      </w:r>
    </w:p>
    <w:p w:rsidR="000F549E" w:rsidRPr="00074FD4" w:rsidRDefault="000F549E" w:rsidP="000F549E">
      <w:pPr>
        <w:spacing w:after="0"/>
        <w:ind w:firstLine="720"/>
        <w:jc w:val="both"/>
        <w:rPr>
          <w:rStyle w:val="2"/>
          <w:rFonts w:eastAsiaTheme="minorHAnsi"/>
          <w:sz w:val="28"/>
          <w:szCs w:val="28"/>
        </w:rPr>
      </w:pPr>
      <w:r w:rsidRPr="00074FD4">
        <w:rPr>
          <w:rStyle w:val="2"/>
          <w:rFonts w:eastAsiaTheme="minorHAnsi"/>
          <w:sz w:val="28"/>
          <w:szCs w:val="28"/>
        </w:rPr>
        <w:t>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</w:t>
      </w:r>
    </w:p>
    <w:p w:rsidR="000F549E" w:rsidRPr="00074FD4" w:rsidRDefault="00845C10" w:rsidP="000F549E">
      <w:pPr>
        <w:tabs>
          <w:tab w:val="left" w:pos="720"/>
          <w:tab w:val="left" w:pos="1383"/>
        </w:tabs>
        <w:spacing w:after="0" w:line="302" w:lineRule="exact"/>
        <w:jc w:val="both"/>
        <w:rPr>
          <w:rStyle w:val="2"/>
          <w:rFonts w:eastAsiaTheme="minorHAnsi"/>
          <w:sz w:val="28"/>
          <w:szCs w:val="28"/>
        </w:rPr>
      </w:pPr>
      <w:r w:rsidRPr="00074FD4">
        <w:rPr>
          <w:rStyle w:val="2"/>
          <w:rFonts w:eastAsiaTheme="minorHAnsi"/>
          <w:sz w:val="28"/>
          <w:szCs w:val="28"/>
        </w:rPr>
        <w:t xml:space="preserve"> </w:t>
      </w:r>
      <w:proofErr w:type="gramStart"/>
      <w:r w:rsidRPr="00074FD4">
        <w:rPr>
          <w:rStyle w:val="2"/>
          <w:rFonts w:eastAsiaTheme="minorHAnsi"/>
          <w:sz w:val="28"/>
          <w:szCs w:val="28"/>
        </w:rPr>
        <w:t>3.4</w:t>
      </w:r>
      <w:r w:rsidR="000F549E" w:rsidRPr="00074FD4">
        <w:rPr>
          <w:rStyle w:val="2"/>
          <w:rFonts w:eastAsiaTheme="minorHAnsi"/>
          <w:sz w:val="28"/>
          <w:szCs w:val="28"/>
        </w:rPr>
        <w:t xml:space="preserve">.5.Имущество, закрепленное на праве хозяйственного ведения или оперативного управления за государственным или муниципальным унитарным предприятием, на праве оперативного управления за государственным или муниципальным учреждением (далее - балансодержатель) и отвечающего критериям, в отношении которого имеется предложение балансодержателя, согласованное с Администрацией </w:t>
      </w:r>
      <w:r w:rsidRPr="00074FD4">
        <w:rPr>
          <w:rStyle w:val="2"/>
          <w:rFonts w:eastAsiaTheme="minorHAnsi"/>
          <w:sz w:val="28"/>
          <w:szCs w:val="28"/>
        </w:rPr>
        <w:t xml:space="preserve">Тюшинского сельского поселения Кардымовского района Смоленской области </w:t>
      </w:r>
      <w:r w:rsidR="000F549E" w:rsidRPr="00074FD4">
        <w:rPr>
          <w:rStyle w:val="2"/>
          <w:rFonts w:eastAsiaTheme="minorHAnsi"/>
          <w:sz w:val="28"/>
          <w:szCs w:val="28"/>
        </w:rPr>
        <w:t>о включении имущества в Перечень.</w:t>
      </w:r>
      <w:proofErr w:type="gramEnd"/>
    </w:p>
    <w:p w:rsidR="000F549E" w:rsidRDefault="00074FD4" w:rsidP="000F549E">
      <w:pPr>
        <w:tabs>
          <w:tab w:val="left" w:pos="720"/>
          <w:tab w:val="left" w:pos="1436"/>
        </w:tabs>
        <w:spacing w:after="0" w:line="302" w:lineRule="exact"/>
        <w:jc w:val="both"/>
        <w:rPr>
          <w:rStyle w:val="2"/>
          <w:rFonts w:eastAsiaTheme="minorHAnsi"/>
          <w:sz w:val="28"/>
          <w:szCs w:val="28"/>
        </w:rPr>
      </w:pPr>
      <w:r w:rsidRPr="00074FD4">
        <w:rPr>
          <w:rStyle w:val="2"/>
          <w:rFonts w:eastAsiaTheme="minorHAnsi"/>
          <w:sz w:val="28"/>
          <w:szCs w:val="28"/>
        </w:rPr>
        <w:t>3.4</w:t>
      </w:r>
      <w:r w:rsidR="000F549E" w:rsidRPr="00074FD4">
        <w:rPr>
          <w:rStyle w:val="2"/>
          <w:rFonts w:eastAsiaTheme="minorHAnsi"/>
          <w:sz w:val="28"/>
          <w:szCs w:val="28"/>
        </w:rPr>
        <w:t>.6.Инвестиционные площадки.</w:t>
      </w:r>
    </w:p>
    <w:p w:rsidR="00993FCD" w:rsidRDefault="00993FCD" w:rsidP="00993FCD">
      <w:pPr>
        <w:pStyle w:val="aa"/>
        <w:widowControl w:val="0"/>
        <w:tabs>
          <w:tab w:val="left" w:pos="588"/>
          <w:tab w:val="left" w:pos="993"/>
        </w:tabs>
        <w:suppressAutoHyphens/>
        <w:spacing w:after="0" w:line="200" w:lineRule="atLeast"/>
        <w:ind w:left="1996"/>
        <w:rPr>
          <w:rStyle w:val="2"/>
          <w:rFonts w:eastAsiaTheme="minorHAnsi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                   </w:t>
      </w:r>
    </w:p>
    <w:p w:rsidR="000F549E" w:rsidRDefault="00993FCD" w:rsidP="00993FCD">
      <w:pPr>
        <w:pStyle w:val="aa"/>
        <w:widowControl w:val="0"/>
        <w:tabs>
          <w:tab w:val="left" w:pos="588"/>
          <w:tab w:val="left" w:pos="993"/>
        </w:tabs>
        <w:suppressAutoHyphens/>
        <w:spacing w:after="0" w:line="200" w:lineRule="atLeast"/>
        <w:ind w:left="1996"/>
        <w:rPr>
          <w:rStyle w:val="2"/>
          <w:rFonts w:eastAsiaTheme="minorHAnsi"/>
          <w:b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                   </w:t>
      </w:r>
      <w:r w:rsidRPr="00993FCD">
        <w:rPr>
          <w:rStyle w:val="2"/>
          <w:rFonts w:eastAsiaTheme="minorHAnsi"/>
          <w:b/>
          <w:sz w:val="28"/>
          <w:szCs w:val="28"/>
        </w:rPr>
        <w:t xml:space="preserve">4. </w:t>
      </w:r>
      <w:r w:rsidR="000F549E" w:rsidRPr="00993FCD">
        <w:rPr>
          <w:rStyle w:val="2"/>
          <w:rFonts w:eastAsiaTheme="minorHAnsi"/>
          <w:b/>
          <w:sz w:val="28"/>
          <w:szCs w:val="28"/>
        </w:rPr>
        <w:t>Опубликование Перечня</w:t>
      </w:r>
      <w:r>
        <w:rPr>
          <w:rStyle w:val="2"/>
          <w:rFonts w:eastAsiaTheme="minorHAnsi"/>
          <w:b/>
          <w:sz w:val="28"/>
          <w:szCs w:val="28"/>
        </w:rPr>
        <w:t>.</w:t>
      </w:r>
    </w:p>
    <w:p w:rsidR="00993FCD" w:rsidRPr="00993FCD" w:rsidRDefault="00993FCD" w:rsidP="00993FCD">
      <w:pPr>
        <w:pStyle w:val="aa"/>
        <w:widowControl w:val="0"/>
        <w:tabs>
          <w:tab w:val="left" w:pos="588"/>
          <w:tab w:val="left" w:pos="993"/>
        </w:tabs>
        <w:suppressAutoHyphens/>
        <w:spacing w:after="0" w:line="200" w:lineRule="atLeast"/>
        <w:ind w:left="1996"/>
        <w:rPr>
          <w:rStyle w:val="2"/>
          <w:rFonts w:eastAsiaTheme="minorHAnsi"/>
          <w:b/>
          <w:sz w:val="28"/>
          <w:szCs w:val="28"/>
        </w:rPr>
      </w:pPr>
    </w:p>
    <w:p w:rsidR="000F549E" w:rsidRPr="00B4040D" w:rsidRDefault="000F549E" w:rsidP="000F549E">
      <w:pPr>
        <w:spacing w:after="0" w:line="200" w:lineRule="atLeast"/>
        <w:ind w:firstLine="540"/>
        <w:jc w:val="both"/>
        <w:rPr>
          <w:rStyle w:val="2"/>
          <w:rFonts w:eastAsiaTheme="minorHAnsi"/>
          <w:sz w:val="28"/>
          <w:szCs w:val="28"/>
        </w:rPr>
      </w:pPr>
      <w:r w:rsidRPr="00B4040D">
        <w:rPr>
          <w:rStyle w:val="2"/>
          <w:rFonts w:eastAsiaTheme="minorHAnsi"/>
          <w:sz w:val="28"/>
          <w:szCs w:val="28"/>
        </w:rPr>
        <w:t>Перечень и внесенные в него изменения подлежат:</w:t>
      </w:r>
    </w:p>
    <w:p w:rsidR="000F549E" w:rsidRPr="00B4040D" w:rsidRDefault="00B4040D" w:rsidP="00B4040D">
      <w:pPr>
        <w:spacing w:after="0" w:line="200" w:lineRule="atLeast"/>
        <w:jc w:val="both"/>
        <w:rPr>
          <w:rStyle w:val="2"/>
          <w:rFonts w:eastAsiaTheme="minorHAnsi"/>
          <w:sz w:val="28"/>
          <w:szCs w:val="28"/>
        </w:rPr>
      </w:pPr>
      <w:r w:rsidRPr="00B4040D">
        <w:rPr>
          <w:rStyle w:val="2"/>
          <w:rFonts w:eastAsiaTheme="minorHAnsi"/>
          <w:sz w:val="28"/>
          <w:szCs w:val="28"/>
        </w:rPr>
        <w:t>4</w:t>
      </w:r>
      <w:r w:rsidR="000F549E" w:rsidRPr="00B4040D">
        <w:rPr>
          <w:rStyle w:val="2"/>
          <w:rFonts w:eastAsiaTheme="minorHAnsi"/>
          <w:sz w:val="28"/>
          <w:szCs w:val="28"/>
        </w:rPr>
        <w:t>.1.Обязательному опубликованию в средствах массовой информации в течение 10 рабочих дней со дня утверждения.</w:t>
      </w:r>
    </w:p>
    <w:p w:rsidR="000F549E" w:rsidRDefault="00B4040D" w:rsidP="000F549E">
      <w:pPr>
        <w:tabs>
          <w:tab w:val="left" w:pos="540"/>
          <w:tab w:val="left" w:pos="837"/>
        </w:tabs>
        <w:spacing w:after="0" w:line="200" w:lineRule="atLeast"/>
        <w:jc w:val="both"/>
        <w:rPr>
          <w:rStyle w:val="2"/>
          <w:rFonts w:eastAsiaTheme="minorHAnsi"/>
          <w:sz w:val="28"/>
          <w:szCs w:val="28"/>
        </w:rPr>
      </w:pPr>
      <w:r w:rsidRPr="00B4040D">
        <w:rPr>
          <w:rStyle w:val="2"/>
          <w:rFonts w:eastAsiaTheme="minorHAnsi"/>
          <w:sz w:val="28"/>
          <w:szCs w:val="28"/>
        </w:rPr>
        <w:t>4</w:t>
      </w:r>
      <w:r w:rsidR="000F549E" w:rsidRPr="00B4040D">
        <w:rPr>
          <w:rStyle w:val="2"/>
          <w:rFonts w:eastAsiaTheme="minorHAnsi"/>
          <w:sz w:val="28"/>
          <w:szCs w:val="28"/>
        </w:rPr>
        <w:t xml:space="preserve">.2.Размещению на официальном сайте Администрации </w:t>
      </w:r>
      <w:r w:rsidR="00993FCD" w:rsidRPr="00B4040D">
        <w:rPr>
          <w:rStyle w:val="20"/>
          <w:rFonts w:eastAsiaTheme="minorHAnsi"/>
          <w:i w:val="0"/>
          <w:sz w:val="28"/>
          <w:szCs w:val="28"/>
        </w:rPr>
        <w:t>Тюшинского сельского поселения Кардымовского района Смоленской области</w:t>
      </w:r>
      <w:r w:rsidR="000F549E" w:rsidRPr="00B4040D">
        <w:rPr>
          <w:rStyle w:val="2"/>
          <w:rFonts w:eastAsiaTheme="minorHAnsi"/>
          <w:sz w:val="28"/>
          <w:szCs w:val="28"/>
        </w:rPr>
        <w:t xml:space="preserve"> в информационно-телекоммуникационной сети «Интернет» (в том числе в форме открытых данных) в течение 3 рабочих дней со дня утверждения.</w:t>
      </w:r>
    </w:p>
    <w:p w:rsidR="00B4040D" w:rsidRDefault="00B4040D" w:rsidP="000F549E">
      <w:pPr>
        <w:tabs>
          <w:tab w:val="left" w:pos="540"/>
          <w:tab w:val="left" w:pos="837"/>
        </w:tabs>
        <w:spacing w:after="0" w:line="200" w:lineRule="atLeast"/>
        <w:jc w:val="both"/>
        <w:rPr>
          <w:rStyle w:val="2"/>
          <w:rFonts w:eastAsiaTheme="minorHAnsi"/>
          <w:sz w:val="28"/>
          <w:szCs w:val="28"/>
        </w:rPr>
      </w:pPr>
    </w:p>
    <w:p w:rsidR="00B4040D" w:rsidRDefault="00B4040D" w:rsidP="000F549E">
      <w:pPr>
        <w:tabs>
          <w:tab w:val="left" w:pos="540"/>
          <w:tab w:val="left" w:pos="837"/>
        </w:tabs>
        <w:spacing w:after="0" w:line="200" w:lineRule="atLeast"/>
        <w:jc w:val="both"/>
        <w:rPr>
          <w:rStyle w:val="2"/>
          <w:rFonts w:eastAsiaTheme="minorHAnsi"/>
          <w:sz w:val="28"/>
          <w:szCs w:val="28"/>
        </w:rPr>
      </w:pPr>
    </w:p>
    <w:p w:rsidR="00B4040D" w:rsidRDefault="00B4040D" w:rsidP="000F549E">
      <w:pPr>
        <w:tabs>
          <w:tab w:val="left" w:pos="540"/>
          <w:tab w:val="left" w:pos="837"/>
        </w:tabs>
        <w:spacing w:after="0" w:line="200" w:lineRule="atLeast"/>
        <w:jc w:val="both"/>
        <w:rPr>
          <w:rStyle w:val="2"/>
          <w:rFonts w:eastAsiaTheme="minorHAnsi"/>
          <w:sz w:val="28"/>
          <w:szCs w:val="28"/>
        </w:rPr>
      </w:pPr>
    </w:p>
    <w:p w:rsidR="00B4040D" w:rsidRDefault="00B4040D" w:rsidP="000F549E">
      <w:pPr>
        <w:tabs>
          <w:tab w:val="left" w:pos="540"/>
          <w:tab w:val="left" w:pos="837"/>
        </w:tabs>
        <w:spacing w:after="0" w:line="200" w:lineRule="atLeast"/>
        <w:jc w:val="both"/>
        <w:rPr>
          <w:rStyle w:val="2"/>
          <w:rFonts w:eastAsiaTheme="minorHAnsi"/>
          <w:sz w:val="28"/>
          <w:szCs w:val="28"/>
        </w:rPr>
      </w:pPr>
    </w:p>
    <w:p w:rsidR="00B4040D" w:rsidRDefault="00B4040D" w:rsidP="000F549E">
      <w:pPr>
        <w:tabs>
          <w:tab w:val="left" w:pos="540"/>
          <w:tab w:val="left" w:pos="837"/>
        </w:tabs>
        <w:spacing w:after="0" w:line="200" w:lineRule="atLeast"/>
        <w:jc w:val="both"/>
        <w:rPr>
          <w:rStyle w:val="2"/>
          <w:rFonts w:eastAsiaTheme="minorHAnsi"/>
          <w:sz w:val="28"/>
          <w:szCs w:val="28"/>
        </w:rPr>
      </w:pPr>
    </w:p>
    <w:p w:rsidR="00B4040D" w:rsidRDefault="00B4040D" w:rsidP="000F549E">
      <w:pPr>
        <w:tabs>
          <w:tab w:val="left" w:pos="540"/>
          <w:tab w:val="left" w:pos="837"/>
        </w:tabs>
        <w:spacing w:after="0" w:line="200" w:lineRule="atLeast"/>
        <w:jc w:val="both"/>
        <w:rPr>
          <w:rStyle w:val="2"/>
          <w:rFonts w:eastAsiaTheme="minorHAnsi"/>
          <w:sz w:val="28"/>
          <w:szCs w:val="28"/>
        </w:rPr>
      </w:pPr>
    </w:p>
    <w:p w:rsidR="00B4040D" w:rsidRDefault="00B4040D" w:rsidP="000F549E">
      <w:pPr>
        <w:tabs>
          <w:tab w:val="left" w:pos="540"/>
          <w:tab w:val="left" w:pos="837"/>
        </w:tabs>
        <w:spacing w:after="0" w:line="200" w:lineRule="atLeast"/>
        <w:jc w:val="both"/>
        <w:rPr>
          <w:rStyle w:val="2"/>
          <w:rFonts w:eastAsiaTheme="minorHAnsi"/>
          <w:sz w:val="28"/>
          <w:szCs w:val="28"/>
        </w:rPr>
      </w:pPr>
    </w:p>
    <w:p w:rsidR="00B4040D" w:rsidRDefault="00B4040D" w:rsidP="000F549E">
      <w:pPr>
        <w:tabs>
          <w:tab w:val="left" w:pos="540"/>
          <w:tab w:val="left" w:pos="837"/>
        </w:tabs>
        <w:spacing w:after="0" w:line="200" w:lineRule="atLeast"/>
        <w:jc w:val="both"/>
        <w:rPr>
          <w:rStyle w:val="2"/>
          <w:rFonts w:eastAsiaTheme="minorHAnsi"/>
          <w:sz w:val="28"/>
          <w:szCs w:val="28"/>
        </w:rPr>
      </w:pPr>
    </w:p>
    <w:p w:rsidR="00B4040D" w:rsidRPr="000E6657" w:rsidRDefault="00B4040D" w:rsidP="00B404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                                                                                                  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</w:p>
    <w:p w:rsidR="00B4040D" w:rsidRPr="000E6657" w:rsidRDefault="00B4040D" w:rsidP="00B404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к постановлению А</w:t>
      </w:r>
      <w:r w:rsidRPr="000E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</w:p>
    <w:p w:rsidR="00B4040D" w:rsidRPr="000E6657" w:rsidRDefault="00B4040D" w:rsidP="00B404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     Тюшинского</w:t>
      </w:r>
      <w:r w:rsidRPr="000E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B4040D" w:rsidRPr="000E6657" w:rsidRDefault="00B4040D" w:rsidP="00B404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Кардымовского</w:t>
      </w:r>
      <w:r w:rsidRPr="000E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B4040D" w:rsidRPr="000E6657" w:rsidRDefault="00B4040D" w:rsidP="00B404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Смоленской</w:t>
      </w:r>
      <w:r w:rsidRPr="000E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</w:t>
      </w:r>
    </w:p>
    <w:p w:rsidR="00B4040D" w:rsidRPr="007E4A10" w:rsidRDefault="00B4040D" w:rsidP="00B40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57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 от 04.03.2019г № 0013</w:t>
      </w:r>
      <w:r w:rsidRPr="000E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7E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</w:t>
      </w:r>
    </w:p>
    <w:p w:rsidR="00B4040D" w:rsidRDefault="00B4040D" w:rsidP="000F549E">
      <w:pPr>
        <w:tabs>
          <w:tab w:val="left" w:pos="540"/>
          <w:tab w:val="left" w:pos="837"/>
        </w:tabs>
        <w:spacing w:after="0" w:line="200" w:lineRule="atLeast"/>
        <w:jc w:val="both"/>
        <w:rPr>
          <w:rStyle w:val="2"/>
          <w:rFonts w:eastAsiaTheme="minorHAnsi"/>
          <w:sz w:val="28"/>
          <w:szCs w:val="28"/>
        </w:rPr>
      </w:pPr>
    </w:p>
    <w:p w:rsidR="00B4040D" w:rsidRPr="00325EBA" w:rsidRDefault="00B4040D" w:rsidP="00B4040D">
      <w:pPr>
        <w:tabs>
          <w:tab w:val="left" w:pos="0"/>
        </w:tabs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EBA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4040D" w:rsidRDefault="00B4040D" w:rsidP="00325EBA">
      <w:pPr>
        <w:pStyle w:val="ConsPlusNormal0"/>
        <w:tabs>
          <w:tab w:val="left" w:pos="13995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EBA">
        <w:rPr>
          <w:rFonts w:ascii="Times New Roman" w:hAnsi="Times New Roman" w:cs="Times New Roman"/>
          <w:b/>
          <w:sz w:val="28"/>
          <w:szCs w:val="28"/>
        </w:rPr>
        <w:t>Перечня муниципального имущества, свободного от прав третьих лиц (за исключением права хозяйственного ведения,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</w:t>
      </w:r>
    </w:p>
    <w:p w:rsidR="00B4040D" w:rsidRDefault="00B4040D" w:rsidP="00B4040D">
      <w:pPr>
        <w:pStyle w:val="ConsPlusNormal0"/>
        <w:tabs>
          <w:tab w:val="left" w:pos="13995"/>
        </w:tabs>
        <w:spacing w:line="276" w:lineRule="auto"/>
        <w:jc w:val="both"/>
        <w:rPr>
          <w:rFonts w:cs="Times New Roman"/>
          <w:sz w:val="28"/>
          <w:szCs w:val="28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587"/>
        <w:gridCol w:w="1701"/>
        <w:gridCol w:w="1417"/>
        <w:gridCol w:w="1559"/>
        <w:gridCol w:w="1276"/>
        <w:gridCol w:w="2126"/>
      </w:tblGrid>
      <w:tr w:rsidR="00B4040D" w:rsidRPr="00EA2187" w:rsidTr="00916942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40D" w:rsidRPr="00914180" w:rsidRDefault="00B4040D" w:rsidP="0091694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14180">
              <w:rPr>
                <w:rFonts w:ascii="Times New Roman" w:hAnsi="Times New Roman" w:cs="Times New Roman"/>
              </w:rPr>
              <w:t xml:space="preserve">№ </w:t>
            </w:r>
            <w:r w:rsidRPr="00914180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91418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14180">
              <w:rPr>
                <w:rFonts w:ascii="Times New Roman" w:hAnsi="Times New Roman" w:cs="Times New Roman"/>
              </w:rPr>
              <w:t>/</w:t>
            </w:r>
            <w:proofErr w:type="spellStart"/>
            <w:r w:rsidRPr="0091418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40D" w:rsidRPr="00914180" w:rsidRDefault="00B4040D" w:rsidP="0091694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14180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40D" w:rsidRPr="00914180" w:rsidRDefault="00B4040D" w:rsidP="0091694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Балансодержа-тель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40D" w:rsidRPr="00914180" w:rsidRDefault="00B4040D" w:rsidP="0091694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14180">
              <w:rPr>
                <w:rFonts w:ascii="Times New Roman" w:hAnsi="Times New Roman" w:cs="Times New Roman"/>
              </w:rPr>
              <w:t xml:space="preserve">Реестровый </w:t>
            </w:r>
            <w:r w:rsidRPr="00914180">
              <w:rPr>
                <w:rFonts w:ascii="Times New Roman" w:hAnsi="Times New Roman" w:cs="Times New Roman"/>
              </w:rPr>
              <w:br/>
              <w:t xml:space="preserve">номер    </w:t>
            </w:r>
            <w:r w:rsidRPr="00914180">
              <w:rPr>
                <w:rFonts w:ascii="Times New Roman" w:hAnsi="Times New Roman" w:cs="Times New Roman"/>
              </w:rPr>
              <w:br/>
            </w:r>
            <w:r w:rsidRPr="0091418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40D" w:rsidRPr="00914180" w:rsidRDefault="00B4040D" w:rsidP="0091694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14180">
              <w:rPr>
                <w:rFonts w:ascii="Times New Roman" w:hAnsi="Times New Roman" w:cs="Times New Roman"/>
              </w:rPr>
              <w:t>Адрес (</w:t>
            </w:r>
            <w:proofErr w:type="spellStart"/>
            <w:proofErr w:type="gramStart"/>
            <w:r w:rsidRPr="00914180">
              <w:rPr>
                <w:rFonts w:ascii="Times New Roman" w:hAnsi="Times New Roman" w:cs="Times New Roman"/>
              </w:rPr>
              <w:t>местонахожде</w:t>
            </w:r>
            <w:r>
              <w:rPr>
                <w:rFonts w:ascii="Times New Roman" w:hAnsi="Times New Roman" w:cs="Times New Roman"/>
              </w:rPr>
              <w:t>-</w:t>
            </w:r>
            <w:r w:rsidRPr="00914180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объекта</w:t>
            </w:r>
            <w:r w:rsidRPr="009141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40D" w:rsidRPr="00914180" w:rsidRDefault="00B4040D" w:rsidP="0091694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14180">
              <w:rPr>
                <w:rFonts w:ascii="Times New Roman" w:hAnsi="Times New Roman" w:cs="Times New Roman"/>
              </w:rPr>
              <w:t>Технические</w:t>
            </w:r>
            <w:proofErr w:type="gramEnd"/>
            <w:r w:rsidRPr="00914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180">
              <w:rPr>
                <w:rFonts w:ascii="Times New Roman" w:hAnsi="Times New Roman" w:cs="Times New Roman"/>
              </w:rPr>
              <w:t>характерис</w:t>
            </w:r>
            <w:r>
              <w:rPr>
                <w:rFonts w:ascii="Times New Roman" w:hAnsi="Times New Roman" w:cs="Times New Roman"/>
              </w:rPr>
              <w:t>-</w:t>
            </w:r>
            <w:r w:rsidRPr="00914180">
              <w:rPr>
                <w:rFonts w:ascii="Times New Roman" w:hAnsi="Times New Roman" w:cs="Times New Roman"/>
              </w:rPr>
              <w:t>тики</w:t>
            </w:r>
            <w:proofErr w:type="spellEnd"/>
            <w:r w:rsidRPr="00914180">
              <w:rPr>
                <w:rFonts w:ascii="Times New Roman" w:hAnsi="Times New Roman" w:cs="Times New Roman"/>
              </w:rPr>
              <w:t xml:space="preserve"> объекта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40D" w:rsidRPr="00914180" w:rsidRDefault="00B4040D" w:rsidP="0091694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14180">
              <w:rPr>
                <w:rFonts w:ascii="Times New Roman" w:hAnsi="Times New Roman" w:cs="Times New Roman"/>
                <w:color w:val="000000"/>
              </w:rPr>
              <w:t>Информация об имущественных правах субъектов малого и среднего предпринимательства</w:t>
            </w:r>
          </w:p>
        </w:tc>
      </w:tr>
      <w:tr w:rsidR="00B4040D" w:rsidRPr="00EA2187" w:rsidTr="00916942">
        <w:trPr>
          <w:cantSplit/>
          <w:trHeight w:val="294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0D" w:rsidRPr="00EA2187" w:rsidRDefault="00B4040D" w:rsidP="0091694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0D" w:rsidRPr="00EA2187" w:rsidRDefault="00B4040D" w:rsidP="0091694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0D" w:rsidRPr="00EA2187" w:rsidRDefault="00B4040D" w:rsidP="0091694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0D" w:rsidRPr="00EA2187" w:rsidRDefault="00B4040D" w:rsidP="0091694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0D" w:rsidRPr="00EA2187" w:rsidRDefault="00B4040D" w:rsidP="0091694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0D" w:rsidRPr="00EA2187" w:rsidRDefault="00B4040D" w:rsidP="0091694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0D" w:rsidRPr="00EA2187" w:rsidRDefault="00B4040D" w:rsidP="0091694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40D" w:rsidRPr="00EA2187" w:rsidTr="0091694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0D" w:rsidRPr="00EA2187" w:rsidRDefault="00B4040D" w:rsidP="00916942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0D" w:rsidRPr="00EA2187" w:rsidRDefault="00B4040D" w:rsidP="00916942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0D" w:rsidRPr="00EA2187" w:rsidRDefault="00B4040D" w:rsidP="00916942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0D" w:rsidRPr="00EA2187" w:rsidRDefault="00B4040D" w:rsidP="00916942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0D" w:rsidRPr="00EA2187" w:rsidRDefault="00B4040D" w:rsidP="00916942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0D" w:rsidRPr="00EA2187" w:rsidRDefault="00B4040D" w:rsidP="00916942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0D" w:rsidRPr="00EA2187" w:rsidRDefault="00B4040D" w:rsidP="00916942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4040D" w:rsidRPr="00EA2187" w:rsidTr="0091694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0D" w:rsidRDefault="00B4040D" w:rsidP="0091694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040D" w:rsidRDefault="00B4040D" w:rsidP="0091694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40D" w:rsidRPr="00EA2187" w:rsidRDefault="00B4040D" w:rsidP="0091694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0D" w:rsidRPr="00EA2187" w:rsidRDefault="00B4040D" w:rsidP="0091694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0D" w:rsidRPr="00EA2187" w:rsidRDefault="00B4040D" w:rsidP="0091694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0D" w:rsidRPr="00EA2187" w:rsidRDefault="00B4040D" w:rsidP="0091694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0D" w:rsidRPr="00EA2187" w:rsidRDefault="00B4040D" w:rsidP="0091694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0D" w:rsidRPr="00EA2187" w:rsidRDefault="00B4040D" w:rsidP="0091694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0D" w:rsidRPr="00EA2187" w:rsidRDefault="00B4040D" w:rsidP="0091694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040D" w:rsidRPr="00B4040D" w:rsidRDefault="00B4040D" w:rsidP="000F549E">
      <w:pPr>
        <w:tabs>
          <w:tab w:val="left" w:pos="540"/>
          <w:tab w:val="left" w:pos="837"/>
        </w:tabs>
        <w:spacing w:after="0" w:line="200" w:lineRule="atLeast"/>
        <w:jc w:val="both"/>
        <w:rPr>
          <w:rStyle w:val="2"/>
          <w:rFonts w:eastAsiaTheme="minorHAnsi"/>
          <w:sz w:val="28"/>
          <w:szCs w:val="28"/>
        </w:rPr>
      </w:pPr>
    </w:p>
    <w:sectPr w:rsidR="00B4040D" w:rsidRPr="00B4040D" w:rsidSect="002B1712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154" w:rsidRDefault="00FE6154" w:rsidP="000F549E">
      <w:pPr>
        <w:spacing w:after="0" w:line="240" w:lineRule="auto"/>
      </w:pPr>
      <w:r>
        <w:separator/>
      </w:r>
    </w:p>
  </w:endnote>
  <w:endnote w:type="continuationSeparator" w:id="0">
    <w:p w:rsidR="00FE6154" w:rsidRDefault="00FE6154" w:rsidP="000F5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154" w:rsidRDefault="00FE6154" w:rsidP="000F549E">
      <w:pPr>
        <w:spacing w:after="0" w:line="240" w:lineRule="auto"/>
      </w:pPr>
      <w:r>
        <w:separator/>
      </w:r>
    </w:p>
  </w:footnote>
  <w:footnote w:type="continuationSeparator" w:id="0">
    <w:p w:rsidR="00FE6154" w:rsidRDefault="00FE6154" w:rsidP="000F549E">
      <w:pPr>
        <w:spacing w:after="0" w:line="240" w:lineRule="auto"/>
      </w:pPr>
      <w:r>
        <w:continuationSeparator/>
      </w:r>
    </w:p>
  </w:footnote>
  <w:footnote w:id="1">
    <w:p w:rsidR="000F549E" w:rsidRDefault="000F549E" w:rsidP="000F549E">
      <w:pPr>
        <w:pageBreakBefore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588"/>
        </w:tabs>
        <w:ind w:left="588" w:hanging="5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8"/>
      <w:numFmt w:val="decimal"/>
      <w:lvlText w:val="%1.%2."/>
      <w:lvlJc w:val="left"/>
      <w:pPr>
        <w:tabs>
          <w:tab w:val="num" w:pos="588"/>
        </w:tabs>
        <w:ind w:left="588" w:hanging="5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</w:abstractNum>
  <w:abstractNum w:abstractNumId="1">
    <w:nsid w:val="00000003"/>
    <w:multiLevelType w:val="multilevel"/>
    <w:tmpl w:val="516299D2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383225FE"/>
    <w:multiLevelType w:val="multilevel"/>
    <w:tmpl w:val="3B1AA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F57F23"/>
    <w:multiLevelType w:val="hybridMultilevel"/>
    <w:tmpl w:val="7856E862"/>
    <w:lvl w:ilvl="0" w:tplc="0419000F">
      <w:start w:val="1"/>
      <w:numFmt w:val="decimal"/>
      <w:lvlText w:val="%1."/>
      <w:lvlJc w:val="left"/>
      <w:pPr>
        <w:ind w:left="2040" w:hanging="360"/>
      </w:p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4">
    <w:nsid w:val="63AB744D"/>
    <w:multiLevelType w:val="hybridMultilevel"/>
    <w:tmpl w:val="2F7C35DC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1FCD"/>
    <w:rsid w:val="00033DC3"/>
    <w:rsid w:val="00074FD4"/>
    <w:rsid w:val="00087814"/>
    <w:rsid w:val="0009770A"/>
    <w:rsid w:val="000B10A2"/>
    <w:rsid w:val="000E646F"/>
    <w:rsid w:val="000E6657"/>
    <w:rsid w:val="000F549E"/>
    <w:rsid w:val="0015611C"/>
    <w:rsid w:val="00192C1C"/>
    <w:rsid w:val="00284E04"/>
    <w:rsid w:val="002B1712"/>
    <w:rsid w:val="002F5EC8"/>
    <w:rsid w:val="003021F2"/>
    <w:rsid w:val="00325EBA"/>
    <w:rsid w:val="00334247"/>
    <w:rsid w:val="003F2FE8"/>
    <w:rsid w:val="004236E0"/>
    <w:rsid w:val="004521DA"/>
    <w:rsid w:val="004F6202"/>
    <w:rsid w:val="005411E6"/>
    <w:rsid w:val="00552EF3"/>
    <w:rsid w:val="00573D60"/>
    <w:rsid w:val="00582280"/>
    <w:rsid w:val="005855F8"/>
    <w:rsid w:val="005E0CFA"/>
    <w:rsid w:val="00600969"/>
    <w:rsid w:val="0064391B"/>
    <w:rsid w:val="00644857"/>
    <w:rsid w:val="006E17C5"/>
    <w:rsid w:val="007B2E16"/>
    <w:rsid w:val="007E4A10"/>
    <w:rsid w:val="007E6F55"/>
    <w:rsid w:val="008260FF"/>
    <w:rsid w:val="00826E64"/>
    <w:rsid w:val="00845C10"/>
    <w:rsid w:val="008872CD"/>
    <w:rsid w:val="008B0AAB"/>
    <w:rsid w:val="008F3380"/>
    <w:rsid w:val="009006EB"/>
    <w:rsid w:val="00904B2B"/>
    <w:rsid w:val="00906D41"/>
    <w:rsid w:val="00944BCD"/>
    <w:rsid w:val="0098132B"/>
    <w:rsid w:val="009926E4"/>
    <w:rsid w:val="00993FCD"/>
    <w:rsid w:val="009C127B"/>
    <w:rsid w:val="009F1E2A"/>
    <w:rsid w:val="00A23A17"/>
    <w:rsid w:val="00A31935"/>
    <w:rsid w:val="00B4040D"/>
    <w:rsid w:val="00BC4396"/>
    <w:rsid w:val="00BD331F"/>
    <w:rsid w:val="00C31FCD"/>
    <w:rsid w:val="00D45C8A"/>
    <w:rsid w:val="00D848A6"/>
    <w:rsid w:val="00DA13CF"/>
    <w:rsid w:val="00E239F1"/>
    <w:rsid w:val="00ED77FD"/>
    <w:rsid w:val="00F14D8D"/>
    <w:rsid w:val="00F25978"/>
    <w:rsid w:val="00F704FB"/>
    <w:rsid w:val="00FE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F8"/>
  </w:style>
  <w:style w:type="paragraph" w:styleId="1">
    <w:name w:val="heading 1"/>
    <w:basedOn w:val="a"/>
    <w:link w:val="10"/>
    <w:uiPriority w:val="9"/>
    <w:qFormat/>
    <w:rsid w:val="00C31F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F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31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C31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C31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C31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31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C31FC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E4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A1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E4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rsid w:val="0058228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paragraph" w:customStyle="1" w:styleId="ConsPlusNormal0">
    <w:name w:val="ConsPlusNormal"/>
    <w:rsid w:val="0058228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WW8Num1z0">
    <w:name w:val="WW8Num1z0"/>
    <w:rsid w:val="000F549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3">
    <w:name w:val="Основной текст (3)"/>
    <w:rsid w:val="000F549E"/>
    <w:rPr>
      <w:rFonts w:ascii="Times New Roman" w:eastAsia="Times New Roman" w:hAnsi="Times New Roman" w:cs="Times New Roman"/>
      <w:color w:val="000000"/>
      <w:spacing w:val="-10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20">
    <w:name w:val="Основной текст (2) + Курсив"/>
    <w:rsid w:val="000F549E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214pt">
    <w:name w:val="Основной текст (2) + 14 pt"/>
    <w:rsid w:val="000F549E"/>
    <w:rPr>
      <w:rFonts w:ascii="Times New Roman" w:eastAsia="Times New Roman" w:hAnsi="Times New Roman" w:cs="Times New Roman"/>
      <w:color w:val="000000"/>
      <w:spacing w:val="-10"/>
      <w:w w:val="100"/>
      <w:position w:val="0"/>
      <w:sz w:val="28"/>
      <w:szCs w:val="28"/>
      <w:u w:val="none"/>
      <w:vertAlign w:val="baseline"/>
      <w:lang w:val="ru-RU"/>
    </w:rPr>
  </w:style>
  <w:style w:type="paragraph" w:styleId="aa">
    <w:name w:val="List Paragraph"/>
    <w:basedOn w:val="a"/>
    <w:uiPriority w:val="34"/>
    <w:qFormat/>
    <w:rsid w:val="00944B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DAD416856C2412DFFFD0678A55B13E39F01213D594D877F302CDD9F3D78862802E560A1755A9p5H" TargetMode="External"/><Relationship Id="rId13" Type="http://schemas.openxmlformats.org/officeDocument/2006/relationships/hyperlink" Target="consultantplus://offline/ref=A1DAD416856C2412DFFFD0678A55B13E39F01213D594D877F302CDD9F3D78862802E560D12A5p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1DAD416856C2412DFFFD0678A55B13E39F01213D594D877F302CDD9F3D78862802E560D12A5p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1DAD416856C2412DFFFD0678A55B13E39F01213D594D877F302CDD9F3D78862802E560D12A5p0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1DAD416856C2412DFFFD0678A55B13E39F01213D594D877F302CDD9F3D78862802E560D12A5p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DAD416856C2412DFFFD0678A55B13E39F01213D594D877F302CDD9F3D78862802E560D12A5p5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7</Pages>
  <Words>2504</Words>
  <Characters>14276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2019-02-04T09:04:00Z</dcterms:created>
  <dcterms:modified xsi:type="dcterms:W3CDTF">2019-03-04T13:41:00Z</dcterms:modified>
</cp:coreProperties>
</file>