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237"/>
        <w:gridCol w:w="3334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6970D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Тюшинское сельское поселение Кардымовского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Тюшинского сельского поселения Кардымовского района Смоленской области за </w:t>
      </w:r>
      <w:r w:rsidR="00BF76C2">
        <w:rPr>
          <w:b/>
          <w:sz w:val="28"/>
          <w:szCs w:val="24"/>
        </w:rPr>
        <w:t>9</w:t>
      </w:r>
      <w:r w:rsidR="005D2991" w:rsidRPr="005D2991">
        <w:rPr>
          <w:b/>
          <w:sz w:val="28"/>
          <w:szCs w:val="24"/>
        </w:rPr>
        <w:t xml:space="preserve"> </w:t>
      </w:r>
      <w:r w:rsidR="00BF76C2">
        <w:rPr>
          <w:b/>
          <w:sz w:val="28"/>
          <w:szCs w:val="24"/>
        </w:rPr>
        <w:t>месяцев</w:t>
      </w:r>
      <w:r w:rsidR="005D2991" w:rsidRPr="005D2991">
        <w:rPr>
          <w:b/>
          <w:sz w:val="28"/>
          <w:szCs w:val="24"/>
        </w:rPr>
        <w:t xml:space="preserve"> 201</w:t>
      </w:r>
      <w:r w:rsidR="00A123E8">
        <w:rPr>
          <w:b/>
          <w:sz w:val="28"/>
          <w:szCs w:val="24"/>
        </w:rPr>
        <w:t>9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6970D9" w:rsidRPr="005D2991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6970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18F7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доходов  бюджета </w:t>
      </w:r>
      <w:r w:rsidR="00007FE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за </w:t>
      </w:r>
      <w:r w:rsidR="00BF76C2">
        <w:rPr>
          <w:sz w:val="28"/>
          <w:szCs w:val="24"/>
        </w:rPr>
        <w:t>9 месяцев</w:t>
      </w:r>
      <w:r w:rsidR="005D2991">
        <w:rPr>
          <w:sz w:val="28"/>
          <w:szCs w:val="24"/>
        </w:rPr>
        <w:t xml:space="preserve"> 201</w:t>
      </w:r>
      <w:r w:rsidR="00A123E8">
        <w:rPr>
          <w:sz w:val="28"/>
          <w:szCs w:val="24"/>
        </w:rPr>
        <w:t>9</w:t>
      </w:r>
      <w:r w:rsidR="005D2991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A123E8">
        <w:rPr>
          <w:sz w:val="28"/>
          <w:szCs w:val="28"/>
        </w:rPr>
        <w:t>3586,5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="00A123E8">
        <w:rPr>
          <w:sz w:val="28"/>
          <w:szCs w:val="28"/>
        </w:rPr>
        <w:t>74,1</w:t>
      </w:r>
      <w:r>
        <w:rPr>
          <w:sz w:val="28"/>
          <w:szCs w:val="28"/>
        </w:rPr>
        <w:t xml:space="preserve"> процент</w:t>
      </w:r>
      <w:r w:rsidR="00007FE8">
        <w:rPr>
          <w:sz w:val="28"/>
          <w:szCs w:val="28"/>
        </w:rPr>
        <w:t>а</w:t>
      </w:r>
      <w:r>
        <w:rPr>
          <w:sz w:val="28"/>
          <w:szCs w:val="28"/>
        </w:rPr>
        <w:t xml:space="preserve"> от годовых плановых назначений (</w:t>
      </w:r>
      <w:r w:rsidR="00A123E8">
        <w:rPr>
          <w:sz w:val="28"/>
          <w:szCs w:val="28"/>
        </w:rPr>
        <w:t>4837,7</w:t>
      </w:r>
      <w:r>
        <w:rPr>
          <w:sz w:val="28"/>
          <w:szCs w:val="28"/>
        </w:rPr>
        <w:t xml:space="preserve"> тыс. рублей). По сравнению с </w:t>
      </w:r>
      <w:r w:rsidR="00BF76C2">
        <w:rPr>
          <w:sz w:val="28"/>
          <w:szCs w:val="24"/>
        </w:rPr>
        <w:t>9 месяцами</w:t>
      </w:r>
      <w:r w:rsidR="005D2991">
        <w:rPr>
          <w:sz w:val="28"/>
          <w:szCs w:val="24"/>
        </w:rPr>
        <w:t xml:space="preserve"> 201</w:t>
      </w:r>
      <w:r w:rsidR="00A123E8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общая сумма доходов бюджета </w:t>
      </w:r>
      <w:r w:rsidR="00BF022F">
        <w:rPr>
          <w:sz w:val="28"/>
          <w:szCs w:val="28"/>
        </w:rPr>
        <w:t xml:space="preserve">сельского поселения </w:t>
      </w:r>
      <w:r w:rsidR="00A123E8">
        <w:rPr>
          <w:sz w:val="28"/>
          <w:szCs w:val="28"/>
        </w:rPr>
        <w:t>увеличилас</w:t>
      </w:r>
      <w:r w:rsidR="00876F7A">
        <w:rPr>
          <w:sz w:val="28"/>
          <w:szCs w:val="28"/>
        </w:rPr>
        <w:t>ь</w:t>
      </w:r>
      <w:r w:rsidR="005D2991">
        <w:rPr>
          <w:sz w:val="28"/>
          <w:szCs w:val="28"/>
        </w:rPr>
        <w:t xml:space="preserve"> </w:t>
      </w:r>
      <w:r w:rsidR="00BF02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A123E8">
        <w:rPr>
          <w:sz w:val="28"/>
          <w:szCs w:val="28"/>
        </w:rPr>
        <w:t>459,2</w:t>
      </w:r>
      <w:r>
        <w:rPr>
          <w:sz w:val="28"/>
          <w:szCs w:val="28"/>
        </w:rPr>
        <w:t xml:space="preserve"> тыс. рублей или на </w:t>
      </w:r>
      <w:r w:rsidR="00A123E8">
        <w:rPr>
          <w:sz w:val="28"/>
          <w:szCs w:val="28"/>
        </w:rPr>
        <w:t>14,7</w:t>
      </w:r>
      <w:r w:rsidR="00876F7A">
        <w:rPr>
          <w:sz w:val="28"/>
          <w:szCs w:val="28"/>
        </w:rPr>
        <w:t xml:space="preserve"> </w:t>
      </w:r>
      <w:r w:rsidR="00D30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процента (факт </w:t>
      </w:r>
      <w:r w:rsidR="00BF76C2">
        <w:rPr>
          <w:sz w:val="28"/>
          <w:szCs w:val="24"/>
        </w:rPr>
        <w:t>9 месяцев</w:t>
      </w:r>
      <w:r w:rsidR="005D2991">
        <w:rPr>
          <w:sz w:val="28"/>
          <w:szCs w:val="24"/>
        </w:rPr>
        <w:t xml:space="preserve"> 201</w:t>
      </w:r>
      <w:r w:rsidR="00A123E8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</w:t>
      </w:r>
      <w:r w:rsidR="00BF76C2">
        <w:rPr>
          <w:sz w:val="28"/>
          <w:szCs w:val="24"/>
        </w:rPr>
        <w:t xml:space="preserve"> </w:t>
      </w:r>
      <w:r w:rsidR="00BF76C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123E8">
        <w:rPr>
          <w:sz w:val="28"/>
          <w:szCs w:val="28"/>
        </w:rPr>
        <w:t>3127,3</w:t>
      </w:r>
      <w:r>
        <w:rPr>
          <w:sz w:val="28"/>
          <w:szCs w:val="28"/>
        </w:rPr>
        <w:t xml:space="preserve"> тыс. рублей). Налоговые и неналоговые доходы бюджета</w:t>
      </w:r>
      <w:r w:rsidR="00007FE8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за </w:t>
      </w:r>
      <w:r w:rsidR="00BF76C2">
        <w:rPr>
          <w:sz w:val="28"/>
          <w:szCs w:val="24"/>
        </w:rPr>
        <w:t>9 месяцев</w:t>
      </w:r>
      <w:r w:rsidR="005D2991">
        <w:rPr>
          <w:sz w:val="28"/>
          <w:szCs w:val="24"/>
        </w:rPr>
        <w:t xml:space="preserve"> 201</w:t>
      </w:r>
      <w:r w:rsidR="00A123E8">
        <w:rPr>
          <w:sz w:val="28"/>
          <w:szCs w:val="24"/>
        </w:rPr>
        <w:t>9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исполнены в сумме </w:t>
      </w:r>
      <w:r w:rsidR="00A123E8">
        <w:rPr>
          <w:sz w:val="28"/>
          <w:szCs w:val="28"/>
        </w:rPr>
        <w:t>1134,</w:t>
      </w:r>
      <w:r w:rsidR="00C758CC">
        <w:rPr>
          <w:sz w:val="28"/>
          <w:szCs w:val="28"/>
        </w:rPr>
        <w:t>4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или </w:t>
      </w:r>
      <w:r w:rsidR="00A123E8">
        <w:rPr>
          <w:sz w:val="28"/>
          <w:szCs w:val="28"/>
        </w:rPr>
        <w:t>75,0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</w:t>
      </w:r>
      <w:r w:rsidR="00A123E8">
        <w:rPr>
          <w:sz w:val="28"/>
          <w:szCs w:val="28"/>
        </w:rPr>
        <w:t>ов</w:t>
      </w:r>
      <w:r>
        <w:rPr>
          <w:sz w:val="28"/>
          <w:szCs w:val="28"/>
        </w:rPr>
        <w:t xml:space="preserve"> к утвержденным годовым бюджетным назначениям (</w:t>
      </w:r>
      <w:r w:rsidR="00A123E8">
        <w:rPr>
          <w:sz w:val="28"/>
          <w:szCs w:val="28"/>
        </w:rPr>
        <w:t>1511,9</w:t>
      </w:r>
      <w:r>
        <w:rPr>
          <w:sz w:val="28"/>
          <w:szCs w:val="28"/>
        </w:rPr>
        <w:t xml:space="preserve"> тыс. рублей). Из общей суммы доходов безвозмездные поступления </w:t>
      </w:r>
      <w:r w:rsidR="00BF02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за </w:t>
      </w:r>
      <w:r w:rsidR="00BF76C2">
        <w:rPr>
          <w:sz w:val="28"/>
          <w:szCs w:val="24"/>
        </w:rPr>
        <w:t>9 месяцев</w:t>
      </w:r>
      <w:r w:rsidR="00F74C5E">
        <w:rPr>
          <w:sz w:val="28"/>
          <w:szCs w:val="24"/>
        </w:rPr>
        <w:t xml:space="preserve"> 201</w:t>
      </w:r>
      <w:r w:rsidR="00A123E8">
        <w:rPr>
          <w:sz w:val="28"/>
          <w:szCs w:val="24"/>
        </w:rPr>
        <w:t>9</w:t>
      </w:r>
      <w:r w:rsidR="00F74C5E">
        <w:rPr>
          <w:sz w:val="28"/>
          <w:szCs w:val="24"/>
        </w:rPr>
        <w:t xml:space="preserve"> года</w:t>
      </w:r>
      <w:r w:rsidR="00F74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(без учета возврата остатков субсидий и субвенций прошлых лет) составили </w:t>
      </w:r>
      <w:r w:rsidR="00A123E8">
        <w:rPr>
          <w:sz w:val="28"/>
          <w:szCs w:val="28"/>
        </w:rPr>
        <w:t>2452,1</w:t>
      </w:r>
      <w:r>
        <w:rPr>
          <w:sz w:val="28"/>
          <w:szCs w:val="28"/>
        </w:rPr>
        <w:t xml:space="preserve"> тыс. рублей или </w:t>
      </w:r>
      <w:r w:rsidR="00A123E8">
        <w:rPr>
          <w:sz w:val="28"/>
          <w:szCs w:val="28"/>
        </w:rPr>
        <w:t>73,7</w:t>
      </w:r>
      <w:r>
        <w:rPr>
          <w:sz w:val="28"/>
          <w:szCs w:val="28"/>
        </w:rPr>
        <w:t xml:space="preserve"> процент</w:t>
      </w:r>
      <w:r w:rsidR="001E796D">
        <w:rPr>
          <w:sz w:val="28"/>
          <w:szCs w:val="28"/>
        </w:rPr>
        <w:t>а</w:t>
      </w:r>
      <w:r>
        <w:rPr>
          <w:sz w:val="28"/>
          <w:szCs w:val="28"/>
        </w:rPr>
        <w:t xml:space="preserve"> от общего о</w:t>
      </w:r>
      <w:r w:rsidR="00A123E8">
        <w:rPr>
          <w:sz w:val="28"/>
          <w:szCs w:val="28"/>
        </w:rPr>
        <w:t>бъема безвозмездных поступлений (3325,8</w:t>
      </w:r>
      <w:r w:rsidR="00A123E8" w:rsidRPr="00A123E8">
        <w:rPr>
          <w:sz w:val="28"/>
          <w:szCs w:val="28"/>
        </w:rPr>
        <w:t xml:space="preserve"> </w:t>
      </w:r>
      <w:r w:rsidR="00A123E8">
        <w:rPr>
          <w:sz w:val="28"/>
          <w:szCs w:val="28"/>
        </w:rPr>
        <w:t>тыс. рублей).</w:t>
      </w:r>
      <w:r>
        <w:rPr>
          <w:sz w:val="28"/>
          <w:szCs w:val="28"/>
        </w:rPr>
        <w:t xml:space="preserve"> Поступление финансовой помощи из бюджетов других уровней  по сравнению с </w:t>
      </w:r>
      <w:r w:rsidR="00BF76C2">
        <w:rPr>
          <w:sz w:val="28"/>
          <w:szCs w:val="24"/>
        </w:rPr>
        <w:t>9 месяцами</w:t>
      </w:r>
      <w:r w:rsidR="00F74C5E">
        <w:rPr>
          <w:sz w:val="28"/>
          <w:szCs w:val="24"/>
        </w:rPr>
        <w:t xml:space="preserve"> 201</w:t>
      </w:r>
      <w:r w:rsidR="00A123E8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584FF9">
        <w:rPr>
          <w:sz w:val="28"/>
          <w:szCs w:val="28"/>
        </w:rPr>
        <w:t>у</w:t>
      </w:r>
      <w:r w:rsidR="00A123E8">
        <w:rPr>
          <w:sz w:val="28"/>
          <w:szCs w:val="28"/>
        </w:rPr>
        <w:t>величи</w:t>
      </w:r>
      <w:r w:rsidR="00640249">
        <w:rPr>
          <w:sz w:val="28"/>
          <w:szCs w:val="28"/>
        </w:rPr>
        <w:t>лось</w:t>
      </w:r>
      <w:r>
        <w:rPr>
          <w:sz w:val="28"/>
          <w:szCs w:val="28"/>
        </w:rPr>
        <w:t xml:space="preserve"> на </w:t>
      </w:r>
      <w:r w:rsidR="00A123E8">
        <w:rPr>
          <w:sz w:val="28"/>
          <w:szCs w:val="28"/>
        </w:rPr>
        <w:t>301,5</w:t>
      </w:r>
      <w:r w:rsidR="00584FF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="00D618F7" w:rsidRPr="00D618F7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 или на </w:t>
      </w:r>
      <w:r w:rsidR="00A123E8">
        <w:rPr>
          <w:sz w:val="28"/>
          <w:szCs w:val="28"/>
        </w:rPr>
        <w:t>14,0</w:t>
      </w:r>
      <w:r w:rsidR="00640249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>процент</w:t>
      </w:r>
      <w:r w:rsidR="00A123E8">
        <w:rPr>
          <w:sz w:val="28"/>
          <w:szCs w:val="28"/>
        </w:rPr>
        <w:t>ов</w:t>
      </w:r>
      <w:r w:rsidR="00D618F7">
        <w:rPr>
          <w:sz w:val="28"/>
          <w:szCs w:val="28"/>
        </w:rPr>
        <w:t xml:space="preserve"> (факт </w:t>
      </w:r>
      <w:r w:rsidR="00BF76C2">
        <w:rPr>
          <w:sz w:val="28"/>
          <w:szCs w:val="24"/>
        </w:rPr>
        <w:t>9 месяцев</w:t>
      </w:r>
      <w:r w:rsidR="00F74C5E">
        <w:rPr>
          <w:sz w:val="28"/>
          <w:szCs w:val="24"/>
        </w:rPr>
        <w:t xml:space="preserve"> 201</w:t>
      </w:r>
      <w:r w:rsidR="00A123E8">
        <w:rPr>
          <w:sz w:val="28"/>
          <w:szCs w:val="24"/>
        </w:rPr>
        <w:t xml:space="preserve">8 </w:t>
      </w:r>
      <w:r w:rsidR="00D618F7">
        <w:rPr>
          <w:sz w:val="28"/>
          <w:szCs w:val="28"/>
        </w:rPr>
        <w:t xml:space="preserve">года  - </w:t>
      </w:r>
      <w:r w:rsidR="00A123E8">
        <w:rPr>
          <w:sz w:val="28"/>
          <w:szCs w:val="28"/>
        </w:rPr>
        <w:t>2150,6</w:t>
      </w:r>
      <w:r w:rsidR="00D618F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 </w:t>
      </w:r>
    </w:p>
    <w:p w:rsidR="006970D9" w:rsidRDefault="006970D9" w:rsidP="00BF02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466297">
        <w:rPr>
          <w:sz w:val="28"/>
          <w:szCs w:val="24"/>
        </w:rPr>
        <w:t>9 месяцев 201</w:t>
      </w:r>
      <w:r w:rsidR="00A123E8">
        <w:rPr>
          <w:sz w:val="28"/>
          <w:szCs w:val="24"/>
        </w:rPr>
        <w:t>9</w:t>
      </w:r>
      <w:r w:rsidR="00F74C5E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бюджет </w:t>
      </w:r>
      <w:r w:rsidR="00007FE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исполнен с </w:t>
      </w:r>
      <w:r w:rsidR="00A123E8">
        <w:rPr>
          <w:sz w:val="28"/>
          <w:szCs w:val="28"/>
        </w:rPr>
        <w:t>профицитом</w:t>
      </w:r>
      <w:r>
        <w:rPr>
          <w:sz w:val="28"/>
          <w:szCs w:val="28"/>
        </w:rPr>
        <w:t xml:space="preserve"> в сумме </w:t>
      </w:r>
      <w:r w:rsidR="00A123E8">
        <w:rPr>
          <w:sz w:val="28"/>
          <w:szCs w:val="28"/>
        </w:rPr>
        <w:t>197,9</w:t>
      </w:r>
      <w:r>
        <w:rPr>
          <w:sz w:val="28"/>
          <w:szCs w:val="28"/>
        </w:rPr>
        <w:t xml:space="preserve"> тыс. рублей.        </w:t>
      </w:r>
    </w:p>
    <w:p w:rsidR="006970D9" w:rsidRPr="00F43373" w:rsidRDefault="006970D9" w:rsidP="006970D9">
      <w:pPr>
        <w:ind w:firstLine="708"/>
        <w:jc w:val="both"/>
        <w:rPr>
          <w:sz w:val="28"/>
          <w:szCs w:val="28"/>
        </w:rPr>
      </w:pPr>
      <w:r w:rsidRPr="00F43373">
        <w:rPr>
          <w:sz w:val="28"/>
          <w:szCs w:val="28"/>
        </w:rPr>
        <w:t xml:space="preserve">За отчетный период расходы бюджета </w:t>
      </w:r>
      <w:r w:rsidR="00007FE8">
        <w:rPr>
          <w:sz w:val="28"/>
          <w:szCs w:val="28"/>
        </w:rPr>
        <w:t xml:space="preserve">сельского поселения </w:t>
      </w:r>
      <w:r w:rsidRPr="00F43373">
        <w:rPr>
          <w:sz w:val="28"/>
          <w:szCs w:val="28"/>
        </w:rPr>
        <w:t>исполнены  в сумме</w:t>
      </w:r>
      <w:r w:rsidR="00BF76C2">
        <w:rPr>
          <w:sz w:val="28"/>
          <w:szCs w:val="28"/>
        </w:rPr>
        <w:t xml:space="preserve"> </w:t>
      </w:r>
      <w:r w:rsidR="00A123E8">
        <w:rPr>
          <w:sz w:val="28"/>
          <w:szCs w:val="28"/>
        </w:rPr>
        <w:t>3388,6</w:t>
      </w:r>
      <w:r w:rsidRPr="00F43373">
        <w:rPr>
          <w:sz w:val="28"/>
          <w:szCs w:val="28"/>
        </w:rPr>
        <w:t xml:space="preserve"> тыс. рублей, что составляет </w:t>
      </w:r>
      <w:r w:rsidR="00A123E8">
        <w:rPr>
          <w:sz w:val="28"/>
          <w:szCs w:val="28"/>
        </w:rPr>
        <w:t>62,2</w:t>
      </w:r>
      <w:r w:rsidR="00BB191E">
        <w:rPr>
          <w:sz w:val="28"/>
          <w:szCs w:val="28"/>
        </w:rPr>
        <w:t xml:space="preserve"> </w:t>
      </w:r>
      <w:r w:rsidRPr="00F43373">
        <w:rPr>
          <w:sz w:val="28"/>
          <w:szCs w:val="28"/>
        </w:rPr>
        <w:t xml:space="preserve"> процента к годовым назначениям</w:t>
      </w:r>
      <w:r w:rsidR="00BF76C2">
        <w:rPr>
          <w:sz w:val="28"/>
          <w:szCs w:val="28"/>
        </w:rPr>
        <w:t xml:space="preserve">   </w:t>
      </w:r>
      <w:r w:rsidRPr="00F43373">
        <w:rPr>
          <w:sz w:val="28"/>
          <w:szCs w:val="28"/>
        </w:rPr>
        <w:t xml:space="preserve"> (</w:t>
      </w:r>
      <w:r w:rsidR="00A123E8">
        <w:rPr>
          <w:sz w:val="28"/>
          <w:szCs w:val="28"/>
        </w:rPr>
        <w:t>5443,7</w:t>
      </w:r>
      <w:r w:rsidRPr="00F43373">
        <w:rPr>
          <w:sz w:val="28"/>
          <w:szCs w:val="28"/>
        </w:rPr>
        <w:t xml:space="preserve"> тыс. рублей). </w:t>
      </w:r>
    </w:p>
    <w:p w:rsidR="00F63834" w:rsidRPr="00AC0994" w:rsidRDefault="00F63834" w:rsidP="00F63834">
      <w:pPr>
        <w:jc w:val="both"/>
        <w:rPr>
          <w:color w:val="FF0000"/>
          <w:sz w:val="28"/>
          <w:szCs w:val="28"/>
        </w:rPr>
      </w:pPr>
    </w:p>
    <w:p w:rsidR="00F63834" w:rsidRDefault="00F63834" w:rsidP="00F63834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численности и заработной плате с начислениями, работников органов местного самоуправления представлены в таблице-1</w:t>
      </w:r>
    </w:p>
    <w:p w:rsidR="00F63834" w:rsidRDefault="00F63834" w:rsidP="00F63834">
      <w:pPr>
        <w:jc w:val="center"/>
        <w:rPr>
          <w:sz w:val="28"/>
          <w:szCs w:val="28"/>
        </w:rPr>
      </w:pPr>
    </w:p>
    <w:p w:rsidR="00F63834" w:rsidRPr="0012245B" w:rsidRDefault="00F63834" w:rsidP="00F63834">
      <w:pPr>
        <w:jc w:val="right"/>
      </w:pPr>
      <w:r>
        <w:t>Таблица 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7"/>
        <w:gridCol w:w="4714"/>
      </w:tblGrid>
      <w:tr w:rsidR="00F63834" w:rsidTr="006C0CF8">
        <w:trPr>
          <w:trHeight w:val="66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D4CEF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ФОТ за </w:t>
            </w:r>
            <w:r w:rsidR="00BF76C2">
              <w:rPr>
                <w:rFonts w:ascii="Times New Roman" w:hAnsi="Times New Roman" w:cs="Times New Roman"/>
                <w:b w:val="0"/>
                <w:sz w:val="28"/>
                <w:szCs w:val="24"/>
              </w:rPr>
              <w:t>9 месяцев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201</w:t>
            </w:r>
            <w:r w:rsidR="00A123E8">
              <w:rPr>
                <w:rFonts w:ascii="Times New Roman" w:hAnsi="Times New Roman"/>
                <w:b w:val="0"/>
                <w:sz w:val="28"/>
                <w:szCs w:val="24"/>
              </w:rPr>
              <w:t>9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года</w:t>
            </w:r>
          </w:p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(</w:t>
            </w:r>
            <w:r w:rsidRPr="00436850">
              <w:rPr>
                <w:rFonts w:ascii="Times New Roman" w:hAnsi="Times New Roman"/>
                <w:b w:val="0"/>
                <w:i/>
                <w:sz w:val="24"/>
                <w:szCs w:val="24"/>
              </w:rPr>
              <w:t>с указанием кассовых затрат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)</w:t>
            </w:r>
          </w:p>
          <w:p w:rsidR="00F63834" w:rsidRDefault="00F63834" w:rsidP="00F63834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7216B1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A123E8" w:rsidP="00007FE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1449,2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т.ч. муниципальные служащие: 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Default="00A123E8" w:rsidP="006C0CF8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506,6</w:t>
            </w:r>
          </w:p>
        </w:tc>
      </w:tr>
    </w:tbl>
    <w:p w:rsidR="00F63834" w:rsidRDefault="00F63834" w:rsidP="00F63834">
      <w:pPr>
        <w:rPr>
          <w:sz w:val="28"/>
          <w:szCs w:val="28"/>
        </w:rPr>
      </w:pPr>
    </w:p>
    <w:p w:rsidR="00075E57" w:rsidRDefault="00075E57" w:rsidP="00075E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B0043" w:rsidRDefault="00AB0043" w:rsidP="00AC501B">
      <w:pPr>
        <w:jc w:val="both"/>
        <w:rPr>
          <w:sz w:val="28"/>
          <w:szCs w:val="28"/>
        </w:rPr>
      </w:pPr>
      <w:r w:rsidRPr="00AB0043">
        <w:rPr>
          <w:sz w:val="28"/>
          <w:szCs w:val="28"/>
        </w:rPr>
        <w:t xml:space="preserve">Справка об использовании бюджетных ассигнований резервного фонда       </w:t>
      </w:r>
      <w:r>
        <w:rPr>
          <w:sz w:val="28"/>
          <w:szCs w:val="28"/>
        </w:rPr>
        <w:t xml:space="preserve">представлена в </w:t>
      </w:r>
      <w:r w:rsidR="00AC501B">
        <w:rPr>
          <w:sz w:val="28"/>
          <w:szCs w:val="28"/>
        </w:rPr>
        <w:t>Таблице</w:t>
      </w:r>
      <w:r>
        <w:rPr>
          <w:sz w:val="28"/>
          <w:szCs w:val="28"/>
        </w:rPr>
        <w:t>-</w:t>
      </w:r>
      <w:r w:rsidR="00AC501B">
        <w:rPr>
          <w:sz w:val="28"/>
          <w:szCs w:val="28"/>
        </w:rPr>
        <w:t>2</w:t>
      </w:r>
      <w:r w:rsidR="00205488">
        <w:rPr>
          <w:sz w:val="28"/>
          <w:szCs w:val="28"/>
        </w:rPr>
        <w:t xml:space="preserve"> </w:t>
      </w:r>
    </w:p>
    <w:p w:rsidR="00AC501B" w:rsidRDefault="00AC501B" w:rsidP="00AC501B">
      <w:pPr>
        <w:jc w:val="both"/>
        <w:rPr>
          <w:sz w:val="28"/>
          <w:szCs w:val="28"/>
        </w:rPr>
      </w:pPr>
    </w:p>
    <w:p w:rsidR="00AC501B" w:rsidRPr="0012245B" w:rsidRDefault="00AC501B" w:rsidP="00AC501B">
      <w:pPr>
        <w:jc w:val="right"/>
      </w:pPr>
      <w:r>
        <w:t>Таблица -2</w:t>
      </w:r>
    </w:p>
    <w:p w:rsidR="00AC501B" w:rsidRDefault="00AC501B" w:rsidP="00AC501B">
      <w:pPr>
        <w:jc w:val="both"/>
        <w:rPr>
          <w:sz w:val="28"/>
          <w:szCs w:val="28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02"/>
        <w:gridCol w:w="1032"/>
        <w:gridCol w:w="1032"/>
        <w:gridCol w:w="965"/>
        <w:gridCol w:w="3119"/>
        <w:gridCol w:w="1559"/>
        <w:gridCol w:w="851"/>
        <w:gridCol w:w="850"/>
      </w:tblGrid>
      <w:tr w:rsidR="00AC501B" w:rsidTr="00AC501B">
        <w:trPr>
          <w:trHeight w:val="442"/>
        </w:trPr>
        <w:tc>
          <w:tcPr>
            <w:tcW w:w="9811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Справка об использовании бюджетных ассигнований резервного фонда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Тюшинского сельского поселения Кардымовского района Смоленской области </w:t>
            </w:r>
          </w:p>
        </w:tc>
      </w:tr>
      <w:tr w:rsidR="00AC501B" w:rsidTr="00AC501B">
        <w:trPr>
          <w:trHeight w:val="235"/>
        </w:trPr>
        <w:tc>
          <w:tcPr>
            <w:tcW w:w="403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32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5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AC501B" w:rsidTr="00AC501B">
        <w:trPr>
          <w:trHeight w:val="456"/>
        </w:trPr>
        <w:tc>
          <w:tcPr>
            <w:tcW w:w="34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распорядителя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утвержденного резервного фонда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Остаток бюджетных </w:t>
            </w:r>
          </w:p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ассигнований резервного фонда</w:t>
            </w:r>
          </w:p>
        </w:tc>
      </w:tr>
      <w:tr w:rsidR="00AC501B" w:rsidTr="00AC501B">
        <w:trPr>
          <w:trHeight w:val="235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AC501B" w:rsidTr="00AC501B">
        <w:trPr>
          <w:trHeight w:val="511"/>
        </w:trPr>
        <w:tc>
          <w:tcPr>
            <w:tcW w:w="34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 w:rsidP="00B0446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501B">
              <w:rPr>
                <w:color w:val="000000"/>
              </w:rPr>
              <w:t>980 0111 8400028880 870 29</w:t>
            </w:r>
            <w:r w:rsidR="00B04468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123E8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40249">
              <w:rPr>
                <w:b/>
                <w:bCs/>
                <w:color w:val="000000"/>
              </w:rPr>
              <w:t>0</w:t>
            </w:r>
            <w:r w:rsidR="00BF76C2">
              <w:rPr>
                <w:b/>
                <w:bCs/>
                <w:color w:val="000000"/>
              </w:rPr>
              <w:t xml:space="preserve"> 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123E8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640249">
              <w:rPr>
                <w:b/>
                <w:bCs/>
                <w:color w:val="000000"/>
              </w:rPr>
              <w:t>0</w:t>
            </w:r>
            <w:r w:rsidR="00BF76C2">
              <w:rPr>
                <w:b/>
                <w:bCs/>
                <w:color w:val="000000"/>
              </w:rPr>
              <w:t xml:space="preserve"> </w:t>
            </w:r>
            <w:r w:rsidR="00AC501B">
              <w:rPr>
                <w:b/>
                <w:bCs/>
                <w:color w:val="000000"/>
              </w:rPr>
              <w:t>000,00</w:t>
            </w:r>
          </w:p>
        </w:tc>
      </w:tr>
    </w:tbl>
    <w:p w:rsidR="00AC501B" w:rsidRDefault="00AC501B" w:rsidP="00AC501B">
      <w:pPr>
        <w:jc w:val="center"/>
        <w:rPr>
          <w:sz w:val="28"/>
          <w:szCs w:val="28"/>
        </w:rPr>
      </w:pPr>
    </w:p>
    <w:p w:rsidR="004C5E8E" w:rsidRDefault="004C5E8E"/>
    <w:sectPr w:rsidR="004C5E8E" w:rsidSect="004C5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385" w:rsidRDefault="005A3385" w:rsidP="00AC501B">
      <w:r>
        <w:separator/>
      </w:r>
    </w:p>
  </w:endnote>
  <w:endnote w:type="continuationSeparator" w:id="1">
    <w:p w:rsidR="005A3385" w:rsidRDefault="005A3385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385" w:rsidRDefault="005A3385" w:rsidP="00AC501B">
      <w:r>
        <w:separator/>
      </w:r>
    </w:p>
  </w:footnote>
  <w:footnote w:type="continuationSeparator" w:id="1">
    <w:p w:rsidR="005A3385" w:rsidRDefault="005A3385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70D9"/>
    <w:rsid w:val="00007FE8"/>
    <w:rsid w:val="00075E57"/>
    <w:rsid w:val="000A1010"/>
    <w:rsid w:val="000A2E3C"/>
    <w:rsid w:val="000C75F3"/>
    <w:rsid w:val="000F01C8"/>
    <w:rsid w:val="00113DF7"/>
    <w:rsid w:val="0012460F"/>
    <w:rsid w:val="00140F98"/>
    <w:rsid w:val="0014683A"/>
    <w:rsid w:val="001733E8"/>
    <w:rsid w:val="00181C8B"/>
    <w:rsid w:val="001D3581"/>
    <w:rsid w:val="001E796D"/>
    <w:rsid w:val="001F56B7"/>
    <w:rsid w:val="00204BB5"/>
    <w:rsid w:val="00205488"/>
    <w:rsid w:val="00271CF1"/>
    <w:rsid w:val="002B0AFB"/>
    <w:rsid w:val="002B1CB0"/>
    <w:rsid w:val="00303D2F"/>
    <w:rsid w:val="00305588"/>
    <w:rsid w:val="003171AC"/>
    <w:rsid w:val="003349E8"/>
    <w:rsid w:val="003A01FD"/>
    <w:rsid w:val="00436850"/>
    <w:rsid w:val="00466297"/>
    <w:rsid w:val="00470057"/>
    <w:rsid w:val="00474F8C"/>
    <w:rsid w:val="00497ABB"/>
    <w:rsid w:val="004C5E8E"/>
    <w:rsid w:val="00517BA1"/>
    <w:rsid w:val="00530C9D"/>
    <w:rsid w:val="00584FF9"/>
    <w:rsid w:val="005A3385"/>
    <w:rsid w:val="005B4112"/>
    <w:rsid w:val="005D0223"/>
    <w:rsid w:val="005D0AC4"/>
    <w:rsid w:val="005D2991"/>
    <w:rsid w:val="005F7539"/>
    <w:rsid w:val="00615F89"/>
    <w:rsid w:val="00630D7F"/>
    <w:rsid w:val="006322E2"/>
    <w:rsid w:val="00640249"/>
    <w:rsid w:val="006970D9"/>
    <w:rsid w:val="007216B1"/>
    <w:rsid w:val="0073030C"/>
    <w:rsid w:val="0075531F"/>
    <w:rsid w:val="0079679E"/>
    <w:rsid w:val="007970C6"/>
    <w:rsid w:val="007F0FB8"/>
    <w:rsid w:val="00876F7A"/>
    <w:rsid w:val="008A2457"/>
    <w:rsid w:val="008B30E3"/>
    <w:rsid w:val="00942E7D"/>
    <w:rsid w:val="00943010"/>
    <w:rsid w:val="009A071E"/>
    <w:rsid w:val="009D0E9B"/>
    <w:rsid w:val="00A123E8"/>
    <w:rsid w:val="00A975DF"/>
    <w:rsid w:val="00AA2702"/>
    <w:rsid w:val="00AA2EC7"/>
    <w:rsid w:val="00AB0043"/>
    <w:rsid w:val="00AC0994"/>
    <w:rsid w:val="00AC501B"/>
    <w:rsid w:val="00B04468"/>
    <w:rsid w:val="00B07585"/>
    <w:rsid w:val="00B51088"/>
    <w:rsid w:val="00B54041"/>
    <w:rsid w:val="00B82E34"/>
    <w:rsid w:val="00B84F3F"/>
    <w:rsid w:val="00B964B4"/>
    <w:rsid w:val="00BB191E"/>
    <w:rsid w:val="00BF022F"/>
    <w:rsid w:val="00BF76C2"/>
    <w:rsid w:val="00C758CC"/>
    <w:rsid w:val="00CB7A7C"/>
    <w:rsid w:val="00CF29B5"/>
    <w:rsid w:val="00D300B5"/>
    <w:rsid w:val="00D55E4C"/>
    <w:rsid w:val="00D618F7"/>
    <w:rsid w:val="00E06CF3"/>
    <w:rsid w:val="00E401EA"/>
    <w:rsid w:val="00F43373"/>
    <w:rsid w:val="00F472AA"/>
    <w:rsid w:val="00F63834"/>
    <w:rsid w:val="00F7238F"/>
    <w:rsid w:val="00F74C5E"/>
    <w:rsid w:val="00F81343"/>
    <w:rsid w:val="00F8520A"/>
    <w:rsid w:val="00FE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0C720-0F58-497E-85C1-1505009A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</cp:lastModifiedBy>
  <cp:revision>58</cp:revision>
  <cp:lastPrinted>2018-10-12T06:39:00Z</cp:lastPrinted>
  <dcterms:created xsi:type="dcterms:W3CDTF">2013-07-22T08:59:00Z</dcterms:created>
  <dcterms:modified xsi:type="dcterms:W3CDTF">2019-10-14T12:19:00Z</dcterms:modified>
</cp:coreProperties>
</file>