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629"/>
        <w:gridCol w:w="3431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9110B7" w:rsidP="009110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b/>
                <w:i/>
                <w:sz w:val="24"/>
                <w:szCs w:val="24"/>
              </w:rPr>
              <w:t>Нетризовского</w:t>
            </w:r>
            <w:proofErr w:type="spellEnd"/>
            <w:r w:rsidR="006970D9">
              <w:rPr>
                <w:b/>
                <w:i/>
                <w:sz w:val="24"/>
                <w:szCs w:val="24"/>
              </w:rPr>
              <w:t xml:space="preserve"> сельско</w:t>
            </w:r>
            <w:r>
              <w:rPr>
                <w:b/>
                <w:i/>
                <w:sz w:val="24"/>
                <w:szCs w:val="24"/>
              </w:rPr>
              <w:t>го поселения</w:t>
            </w:r>
            <w:r w:rsidR="006970D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6970D9">
              <w:rPr>
                <w:b/>
                <w:i/>
                <w:sz w:val="24"/>
                <w:szCs w:val="24"/>
              </w:rPr>
              <w:t>Кардымовского</w:t>
            </w:r>
            <w:proofErr w:type="spellEnd"/>
            <w:r w:rsidR="006970D9">
              <w:rPr>
                <w:b/>
                <w:i/>
                <w:sz w:val="24"/>
                <w:szCs w:val="24"/>
              </w:rPr>
              <w:t xml:space="preserve">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</w:t>
      </w:r>
      <w:proofErr w:type="spellStart"/>
      <w:r w:rsidR="00346BF4">
        <w:rPr>
          <w:b/>
          <w:sz w:val="28"/>
          <w:szCs w:val="28"/>
        </w:rPr>
        <w:t>Нетризовского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Кардымовского</w:t>
      </w:r>
      <w:proofErr w:type="spellEnd"/>
      <w:r>
        <w:rPr>
          <w:b/>
          <w:sz w:val="28"/>
          <w:szCs w:val="28"/>
        </w:rPr>
        <w:t xml:space="preserve"> района Смоленской области за </w:t>
      </w:r>
      <w:r w:rsidR="00666519">
        <w:rPr>
          <w:b/>
          <w:sz w:val="28"/>
          <w:szCs w:val="24"/>
        </w:rPr>
        <w:t xml:space="preserve">9 месяцев </w:t>
      </w:r>
      <w:r w:rsidR="00580332">
        <w:rPr>
          <w:b/>
          <w:sz w:val="28"/>
          <w:szCs w:val="24"/>
        </w:rPr>
        <w:t xml:space="preserve"> 201</w:t>
      </w:r>
      <w:r w:rsidR="00473FA8">
        <w:rPr>
          <w:b/>
          <w:sz w:val="28"/>
          <w:szCs w:val="24"/>
        </w:rPr>
        <w:t>9</w:t>
      </w:r>
      <w:r w:rsidR="005D2991" w:rsidRPr="005D2991">
        <w:rPr>
          <w:b/>
          <w:sz w:val="28"/>
          <w:szCs w:val="24"/>
        </w:rPr>
        <w:t xml:space="preserve"> 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3AAB" w:rsidRDefault="00173AAB" w:rsidP="00173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доходов  бюджета</w:t>
      </w:r>
      <w:r w:rsidR="001C2BE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за </w:t>
      </w:r>
      <w:r w:rsidR="00666519">
        <w:rPr>
          <w:sz w:val="28"/>
          <w:szCs w:val="24"/>
        </w:rPr>
        <w:t xml:space="preserve">9 </w:t>
      </w:r>
      <w:r w:rsidR="008B3A4B">
        <w:rPr>
          <w:sz w:val="28"/>
          <w:szCs w:val="24"/>
        </w:rPr>
        <w:t>месяцев</w:t>
      </w:r>
      <w:r>
        <w:rPr>
          <w:sz w:val="28"/>
          <w:szCs w:val="24"/>
        </w:rPr>
        <w:t xml:space="preserve"> 201</w:t>
      </w:r>
      <w:r w:rsidR="00473FA8">
        <w:rPr>
          <w:sz w:val="28"/>
          <w:szCs w:val="24"/>
        </w:rPr>
        <w:t>9</w:t>
      </w:r>
      <w:r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473FA8">
        <w:rPr>
          <w:sz w:val="28"/>
          <w:szCs w:val="28"/>
        </w:rPr>
        <w:t>2782,1</w:t>
      </w:r>
      <w:r>
        <w:rPr>
          <w:sz w:val="28"/>
          <w:szCs w:val="28"/>
        </w:rPr>
        <w:t xml:space="preserve"> тыс. рублей или </w:t>
      </w:r>
      <w:r w:rsidR="00473FA8">
        <w:rPr>
          <w:sz w:val="28"/>
          <w:szCs w:val="28"/>
        </w:rPr>
        <w:t>75,7</w:t>
      </w:r>
      <w:r w:rsidR="00187FC1">
        <w:rPr>
          <w:sz w:val="28"/>
          <w:szCs w:val="28"/>
        </w:rPr>
        <w:t xml:space="preserve"> процент</w:t>
      </w:r>
      <w:r w:rsidR="00784EC0">
        <w:rPr>
          <w:sz w:val="28"/>
          <w:szCs w:val="28"/>
        </w:rPr>
        <w:t>ов</w:t>
      </w:r>
      <w:r>
        <w:rPr>
          <w:sz w:val="28"/>
          <w:szCs w:val="28"/>
        </w:rPr>
        <w:t xml:space="preserve"> от годовых плановых назначений (</w:t>
      </w:r>
      <w:r w:rsidR="00473FA8">
        <w:rPr>
          <w:sz w:val="28"/>
          <w:szCs w:val="28"/>
        </w:rPr>
        <w:t>3673,6</w:t>
      </w:r>
      <w:r>
        <w:rPr>
          <w:sz w:val="28"/>
          <w:szCs w:val="28"/>
        </w:rPr>
        <w:t xml:space="preserve"> тыс. рублей). По сравнению с </w:t>
      </w:r>
      <w:r w:rsidR="00666519">
        <w:rPr>
          <w:sz w:val="28"/>
          <w:szCs w:val="24"/>
        </w:rPr>
        <w:t>9 месяцев</w:t>
      </w:r>
      <w:r w:rsidR="00415F1A">
        <w:rPr>
          <w:sz w:val="28"/>
          <w:szCs w:val="24"/>
        </w:rPr>
        <w:t xml:space="preserve">  201</w:t>
      </w:r>
      <w:r w:rsidR="00473FA8">
        <w:rPr>
          <w:sz w:val="28"/>
          <w:szCs w:val="24"/>
        </w:rPr>
        <w:t>8</w:t>
      </w:r>
      <w:r>
        <w:rPr>
          <w:sz w:val="28"/>
          <w:szCs w:val="24"/>
        </w:rPr>
        <w:t xml:space="preserve"> года</w:t>
      </w:r>
      <w:r w:rsidR="001C2BED">
        <w:rPr>
          <w:sz w:val="28"/>
          <w:szCs w:val="28"/>
        </w:rPr>
        <w:t xml:space="preserve"> общая сумма доходов </w:t>
      </w:r>
      <w:r>
        <w:rPr>
          <w:sz w:val="28"/>
          <w:szCs w:val="28"/>
        </w:rPr>
        <w:t xml:space="preserve"> бюджета увеличилось  на </w:t>
      </w:r>
      <w:r w:rsidR="00473FA8">
        <w:rPr>
          <w:sz w:val="28"/>
          <w:szCs w:val="28"/>
        </w:rPr>
        <w:t>465,3</w:t>
      </w:r>
      <w:r>
        <w:rPr>
          <w:sz w:val="28"/>
          <w:szCs w:val="28"/>
        </w:rPr>
        <w:t xml:space="preserve"> тыс. рублей</w:t>
      </w:r>
      <w:r w:rsidRPr="00154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="00157368">
        <w:rPr>
          <w:sz w:val="28"/>
          <w:szCs w:val="28"/>
        </w:rPr>
        <w:t>20,1</w:t>
      </w:r>
      <w:r w:rsidR="00473FA8">
        <w:rPr>
          <w:sz w:val="28"/>
          <w:szCs w:val="28"/>
        </w:rPr>
        <w:t xml:space="preserve">  </w:t>
      </w:r>
      <w:r w:rsidR="00784EC0">
        <w:rPr>
          <w:sz w:val="28"/>
          <w:szCs w:val="28"/>
        </w:rPr>
        <w:t>процент</w:t>
      </w:r>
      <w:r w:rsidR="002922BD">
        <w:rPr>
          <w:sz w:val="28"/>
          <w:szCs w:val="28"/>
        </w:rPr>
        <w:t>ов</w:t>
      </w:r>
      <w:r>
        <w:rPr>
          <w:sz w:val="28"/>
          <w:szCs w:val="28"/>
        </w:rPr>
        <w:t xml:space="preserve"> (факт </w:t>
      </w:r>
      <w:r w:rsidR="00187FC1">
        <w:rPr>
          <w:sz w:val="28"/>
          <w:szCs w:val="24"/>
        </w:rPr>
        <w:t>9 месяцев</w:t>
      </w:r>
      <w:r>
        <w:rPr>
          <w:sz w:val="28"/>
          <w:szCs w:val="24"/>
        </w:rPr>
        <w:t xml:space="preserve"> 201</w:t>
      </w:r>
      <w:r w:rsidR="00473FA8">
        <w:rPr>
          <w:sz w:val="28"/>
          <w:szCs w:val="24"/>
        </w:rPr>
        <w:t>8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- </w:t>
      </w:r>
      <w:r w:rsidR="00473FA8">
        <w:rPr>
          <w:sz w:val="28"/>
          <w:szCs w:val="28"/>
        </w:rPr>
        <w:t>2316,8</w:t>
      </w:r>
      <w:r>
        <w:rPr>
          <w:sz w:val="28"/>
          <w:szCs w:val="28"/>
        </w:rPr>
        <w:t xml:space="preserve"> тыс. рублей). Налоговые и неналоговые доходы бюджета за </w:t>
      </w:r>
      <w:r w:rsidR="00666519">
        <w:rPr>
          <w:sz w:val="28"/>
          <w:szCs w:val="24"/>
        </w:rPr>
        <w:t>9</w:t>
      </w:r>
      <w:r>
        <w:rPr>
          <w:sz w:val="28"/>
          <w:szCs w:val="24"/>
        </w:rPr>
        <w:t xml:space="preserve"> </w:t>
      </w:r>
      <w:r w:rsidR="00666519">
        <w:rPr>
          <w:sz w:val="28"/>
          <w:szCs w:val="24"/>
        </w:rPr>
        <w:t>месяцев</w:t>
      </w:r>
      <w:r>
        <w:rPr>
          <w:sz w:val="28"/>
          <w:szCs w:val="24"/>
        </w:rPr>
        <w:t xml:space="preserve"> 201</w:t>
      </w:r>
      <w:r w:rsidR="00473FA8">
        <w:rPr>
          <w:sz w:val="28"/>
          <w:szCs w:val="24"/>
        </w:rPr>
        <w:t>9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784EC0">
        <w:rPr>
          <w:sz w:val="28"/>
          <w:szCs w:val="28"/>
        </w:rPr>
        <w:t>1276,</w:t>
      </w:r>
      <w:r w:rsidR="00B725C1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тыс. рублей или </w:t>
      </w:r>
      <w:r w:rsidR="00B725C1">
        <w:rPr>
          <w:sz w:val="28"/>
          <w:szCs w:val="28"/>
        </w:rPr>
        <w:t>77,</w:t>
      </w:r>
      <w:r w:rsidR="002922BD">
        <w:rPr>
          <w:sz w:val="28"/>
          <w:szCs w:val="28"/>
        </w:rPr>
        <w:t>1</w:t>
      </w:r>
      <w:r w:rsidR="00784EC0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473FA8">
        <w:rPr>
          <w:sz w:val="28"/>
          <w:szCs w:val="28"/>
        </w:rPr>
        <w:t>1655,9</w:t>
      </w:r>
      <w:r>
        <w:rPr>
          <w:sz w:val="28"/>
          <w:szCs w:val="28"/>
        </w:rPr>
        <w:t xml:space="preserve"> тыс. рублей). Из общей суммы доходов безвозмездные поступления за </w:t>
      </w:r>
      <w:r w:rsidR="00666519">
        <w:rPr>
          <w:sz w:val="28"/>
          <w:szCs w:val="24"/>
        </w:rPr>
        <w:t>9 месяцев</w:t>
      </w:r>
      <w:r>
        <w:rPr>
          <w:sz w:val="28"/>
          <w:szCs w:val="24"/>
        </w:rPr>
        <w:t xml:space="preserve"> 201</w:t>
      </w:r>
      <w:r w:rsidR="00473FA8">
        <w:rPr>
          <w:sz w:val="28"/>
          <w:szCs w:val="24"/>
        </w:rPr>
        <w:t>9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 составили </w:t>
      </w:r>
      <w:r w:rsidR="00473FA8">
        <w:rPr>
          <w:sz w:val="28"/>
          <w:szCs w:val="28"/>
        </w:rPr>
        <w:t>1506,1</w:t>
      </w:r>
      <w:r>
        <w:rPr>
          <w:sz w:val="28"/>
          <w:szCs w:val="28"/>
        </w:rPr>
        <w:t xml:space="preserve"> тыс. рублей или </w:t>
      </w:r>
      <w:r w:rsidR="00473FA8">
        <w:rPr>
          <w:sz w:val="28"/>
          <w:szCs w:val="28"/>
        </w:rPr>
        <w:t>74,</w:t>
      </w:r>
      <w:r w:rsidR="00B725C1">
        <w:rPr>
          <w:sz w:val="28"/>
          <w:szCs w:val="28"/>
        </w:rPr>
        <w:t>6</w:t>
      </w:r>
      <w:r>
        <w:rPr>
          <w:sz w:val="28"/>
          <w:szCs w:val="28"/>
        </w:rPr>
        <w:t xml:space="preserve"> процентов (</w:t>
      </w:r>
      <w:r w:rsidR="00473FA8">
        <w:rPr>
          <w:sz w:val="28"/>
          <w:szCs w:val="28"/>
        </w:rPr>
        <w:t>2017,7</w:t>
      </w:r>
      <w:r>
        <w:rPr>
          <w:sz w:val="28"/>
          <w:szCs w:val="28"/>
        </w:rPr>
        <w:t xml:space="preserve"> тыс. рублей) от общего объема безвозмездных поступлений. Поступление финансовой помощи из бюджетов других уровней  по сравнению с </w:t>
      </w:r>
      <w:r w:rsidR="00666519">
        <w:rPr>
          <w:sz w:val="28"/>
          <w:szCs w:val="24"/>
        </w:rPr>
        <w:t>9 месяцами</w:t>
      </w:r>
      <w:r>
        <w:rPr>
          <w:sz w:val="28"/>
          <w:szCs w:val="24"/>
        </w:rPr>
        <w:t xml:space="preserve">  201</w:t>
      </w:r>
      <w:r w:rsidR="00473FA8">
        <w:rPr>
          <w:sz w:val="28"/>
          <w:szCs w:val="24"/>
        </w:rPr>
        <w:t>8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187FC1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501FD7">
        <w:rPr>
          <w:sz w:val="28"/>
          <w:szCs w:val="28"/>
        </w:rPr>
        <w:t>277,9</w:t>
      </w:r>
      <w:r>
        <w:rPr>
          <w:sz w:val="28"/>
          <w:szCs w:val="28"/>
        </w:rPr>
        <w:t xml:space="preserve"> тыс. рублей</w:t>
      </w:r>
      <w:r w:rsidRPr="00D618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(факт </w:t>
      </w:r>
      <w:r w:rsidR="00187FC1">
        <w:rPr>
          <w:sz w:val="28"/>
          <w:szCs w:val="24"/>
        </w:rPr>
        <w:t>9 месяцев</w:t>
      </w:r>
      <w:r w:rsidR="00415F1A">
        <w:rPr>
          <w:sz w:val="28"/>
          <w:szCs w:val="24"/>
        </w:rPr>
        <w:t xml:space="preserve"> 201</w:t>
      </w:r>
      <w:r w:rsidR="00473FA8">
        <w:rPr>
          <w:sz w:val="28"/>
          <w:szCs w:val="24"/>
        </w:rPr>
        <w:t>8</w:t>
      </w:r>
      <w:r>
        <w:rPr>
          <w:sz w:val="28"/>
          <w:szCs w:val="28"/>
        </w:rPr>
        <w:t xml:space="preserve"> года  - </w:t>
      </w:r>
      <w:r w:rsidR="00501FD7">
        <w:rPr>
          <w:sz w:val="28"/>
          <w:szCs w:val="28"/>
        </w:rPr>
        <w:t>1228,2</w:t>
      </w:r>
      <w:r>
        <w:rPr>
          <w:sz w:val="28"/>
          <w:szCs w:val="28"/>
        </w:rPr>
        <w:t xml:space="preserve"> тыс. рублей) или на </w:t>
      </w:r>
      <w:r w:rsidR="00157368">
        <w:rPr>
          <w:sz w:val="28"/>
          <w:szCs w:val="28"/>
        </w:rPr>
        <w:t>22,6</w:t>
      </w:r>
      <w:r w:rsidR="001310E5">
        <w:rPr>
          <w:sz w:val="28"/>
          <w:szCs w:val="28"/>
        </w:rPr>
        <w:t xml:space="preserve">  процент</w:t>
      </w:r>
      <w:r w:rsidR="00187FC1">
        <w:rPr>
          <w:sz w:val="28"/>
          <w:szCs w:val="28"/>
        </w:rPr>
        <w:t>о</w:t>
      </w:r>
      <w:r w:rsidR="002922BD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6970D9" w:rsidRDefault="006970D9" w:rsidP="00D61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666519">
        <w:rPr>
          <w:sz w:val="28"/>
          <w:szCs w:val="24"/>
        </w:rPr>
        <w:t>9 месяцев</w:t>
      </w:r>
      <w:r w:rsidR="00F74C5E">
        <w:rPr>
          <w:sz w:val="28"/>
          <w:szCs w:val="24"/>
        </w:rPr>
        <w:t xml:space="preserve"> 201</w:t>
      </w:r>
      <w:r w:rsidR="00473FA8">
        <w:rPr>
          <w:sz w:val="28"/>
          <w:szCs w:val="24"/>
        </w:rPr>
        <w:t>9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>бюджет</w:t>
      </w:r>
      <w:r w:rsidR="001C2BE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исполнен с </w:t>
      </w:r>
      <w:proofErr w:type="spellStart"/>
      <w:r w:rsidR="001C2BED"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сумме </w:t>
      </w:r>
      <w:r w:rsidR="00473FA8">
        <w:rPr>
          <w:sz w:val="28"/>
          <w:szCs w:val="28"/>
        </w:rPr>
        <w:t>873,5</w:t>
      </w:r>
      <w:r>
        <w:rPr>
          <w:sz w:val="28"/>
          <w:szCs w:val="28"/>
        </w:rPr>
        <w:t xml:space="preserve"> тыс. рублей.        </w:t>
      </w:r>
    </w:p>
    <w:p w:rsidR="006970D9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расходы бюджета</w:t>
      </w:r>
      <w:r w:rsidR="001C2BE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исполнены  в сумме </w:t>
      </w:r>
      <w:r w:rsidR="002922BD">
        <w:rPr>
          <w:sz w:val="28"/>
          <w:szCs w:val="28"/>
        </w:rPr>
        <w:t>1908,6</w:t>
      </w:r>
      <w:r>
        <w:rPr>
          <w:sz w:val="28"/>
          <w:szCs w:val="28"/>
        </w:rPr>
        <w:t xml:space="preserve"> тыс. рублей, что составляет </w:t>
      </w:r>
      <w:r w:rsidR="00473FA8">
        <w:rPr>
          <w:sz w:val="28"/>
          <w:szCs w:val="28"/>
        </w:rPr>
        <w:t>52,0</w:t>
      </w:r>
      <w:r w:rsidR="00C6464F">
        <w:rPr>
          <w:sz w:val="28"/>
          <w:szCs w:val="28"/>
        </w:rPr>
        <w:t xml:space="preserve"> </w:t>
      </w:r>
      <w:r w:rsidR="00187FC1">
        <w:rPr>
          <w:sz w:val="28"/>
          <w:szCs w:val="28"/>
        </w:rPr>
        <w:t>процент</w:t>
      </w:r>
      <w:r w:rsidR="00BE1826">
        <w:rPr>
          <w:sz w:val="28"/>
          <w:szCs w:val="28"/>
        </w:rPr>
        <w:t>а</w:t>
      </w:r>
      <w:r>
        <w:rPr>
          <w:sz w:val="28"/>
          <w:szCs w:val="28"/>
        </w:rPr>
        <w:t xml:space="preserve"> к годовым назначениям (</w:t>
      </w:r>
      <w:r w:rsidR="00473FA8">
        <w:rPr>
          <w:sz w:val="28"/>
          <w:szCs w:val="28"/>
        </w:rPr>
        <w:t>3673,6</w:t>
      </w:r>
      <w:r>
        <w:rPr>
          <w:sz w:val="28"/>
          <w:szCs w:val="28"/>
        </w:rPr>
        <w:t xml:space="preserve"> тыс. рублей). </w:t>
      </w:r>
    </w:p>
    <w:p w:rsidR="004C5E8E" w:rsidRDefault="004C5E8E"/>
    <w:p w:rsidR="008D2CCF" w:rsidRDefault="008D2CCF" w:rsidP="008D2CCF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8D2CCF" w:rsidRDefault="008D2CCF" w:rsidP="008D2CCF">
      <w:pPr>
        <w:jc w:val="center"/>
        <w:rPr>
          <w:sz w:val="28"/>
          <w:szCs w:val="28"/>
        </w:rPr>
      </w:pPr>
    </w:p>
    <w:p w:rsidR="008D2CCF" w:rsidRPr="0012245B" w:rsidRDefault="008D2CCF" w:rsidP="008D2CCF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8D2CCF" w:rsidTr="002871B2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CF" w:rsidRDefault="008D2CCF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8D2CCF" w:rsidRDefault="008D2CCF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CF" w:rsidRDefault="008D2CCF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9 месяцев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2019 года</w:t>
            </w:r>
          </w:p>
          <w:p w:rsidR="008D2CCF" w:rsidRDefault="008D2CCF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8D2CCF" w:rsidRDefault="008D2CCF" w:rsidP="002871B2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8D2CCF" w:rsidTr="002871B2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CF" w:rsidRDefault="00B90756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CF" w:rsidRDefault="000C7C8A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1176,5</w:t>
            </w:r>
          </w:p>
        </w:tc>
      </w:tr>
      <w:tr w:rsidR="008D2CCF" w:rsidTr="002871B2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CF" w:rsidRDefault="008D2CCF" w:rsidP="002871B2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  <w:r w:rsidR="00157368">
              <w:rPr>
                <w:rFonts w:ascii="Times New Roman" w:hAnsi="Times New Roman"/>
                <w:b w:val="0"/>
                <w:sz w:val="28"/>
                <w:szCs w:val="24"/>
              </w:rPr>
              <w:t>0</w:t>
            </w:r>
          </w:p>
          <w:p w:rsidR="008D2CCF" w:rsidRDefault="008D2CCF" w:rsidP="002871B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CCF" w:rsidRDefault="00157368" w:rsidP="002871B2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337,4</w:t>
            </w:r>
          </w:p>
        </w:tc>
      </w:tr>
    </w:tbl>
    <w:p w:rsidR="008D2CCF" w:rsidRDefault="008D2CCF" w:rsidP="008D2CCF">
      <w:pPr>
        <w:rPr>
          <w:sz w:val="28"/>
          <w:szCs w:val="28"/>
        </w:rPr>
      </w:pPr>
    </w:p>
    <w:p w:rsidR="008D2CCF" w:rsidRDefault="008D2CCF" w:rsidP="008D2C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D2CCF" w:rsidRDefault="008D2CCF" w:rsidP="008D2CCF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Таблице-2 </w:t>
      </w:r>
    </w:p>
    <w:p w:rsidR="008D2CCF" w:rsidRDefault="008D2CCF" w:rsidP="008D2CCF">
      <w:pPr>
        <w:jc w:val="both"/>
        <w:rPr>
          <w:sz w:val="28"/>
          <w:szCs w:val="28"/>
        </w:rPr>
      </w:pPr>
    </w:p>
    <w:p w:rsidR="008D2CCF" w:rsidRPr="0012245B" w:rsidRDefault="008D2CCF" w:rsidP="008D2CCF">
      <w:pPr>
        <w:jc w:val="right"/>
      </w:pPr>
      <w:r>
        <w:t>Таблица -2</w:t>
      </w:r>
    </w:p>
    <w:p w:rsidR="008D2CCF" w:rsidRDefault="008D2CCF" w:rsidP="008D2CCF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02"/>
        <w:gridCol w:w="1032"/>
        <w:gridCol w:w="1032"/>
        <w:gridCol w:w="965"/>
        <w:gridCol w:w="3119"/>
        <w:gridCol w:w="1559"/>
        <w:gridCol w:w="851"/>
        <w:gridCol w:w="850"/>
      </w:tblGrid>
      <w:tr w:rsidR="008D2CCF" w:rsidTr="002871B2">
        <w:trPr>
          <w:trHeight w:val="442"/>
        </w:trPr>
        <w:tc>
          <w:tcPr>
            <w:tcW w:w="981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2CCF" w:rsidRDefault="008D2CCF" w:rsidP="00B751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      </w:r>
            <w:proofErr w:type="spellStart"/>
            <w:r w:rsidR="00B751B1">
              <w:rPr>
                <w:b/>
                <w:bCs/>
                <w:color w:val="000000"/>
              </w:rPr>
              <w:t>Нетризовского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 </w:t>
            </w:r>
          </w:p>
        </w:tc>
      </w:tr>
      <w:tr w:rsidR="008D2CCF" w:rsidTr="002871B2">
        <w:trPr>
          <w:trHeight w:val="235"/>
        </w:trPr>
        <w:tc>
          <w:tcPr>
            <w:tcW w:w="403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5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8D2CCF" w:rsidTr="002871B2">
        <w:trPr>
          <w:trHeight w:val="456"/>
        </w:trPr>
        <w:tc>
          <w:tcPr>
            <w:tcW w:w="3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1573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Наименование главного распорядителя средств </w:t>
            </w:r>
            <w:r w:rsidR="00157368">
              <w:rPr>
                <w:color w:val="000000"/>
              </w:rPr>
              <w:t xml:space="preserve">бюджета </w:t>
            </w:r>
            <w:r w:rsidR="00B90756">
              <w:rPr>
                <w:color w:val="000000"/>
              </w:rPr>
              <w:t>сельского поселения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</w:t>
            </w:r>
            <w:proofErr w:type="gramStart"/>
            <w:r>
              <w:rPr>
                <w:color w:val="000000"/>
              </w:rPr>
              <w:t>бюджетных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8D2CCF" w:rsidTr="002871B2">
        <w:trPr>
          <w:trHeight w:val="235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2CCF" w:rsidRDefault="008D2CCF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D2CCF" w:rsidTr="002871B2">
        <w:trPr>
          <w:trHeight w:val="511"/>
        </w:trPr>
        <w:tc>
          <w:tcPr>
            <w:tcW w:w="3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8D2CCF" w:rsidP="00B751B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 w:rsidR="00B751B1">
              <w:rPr>
                <w:color w:val="000000"/>
              </w:rPr>
              <w:t>Нетризовского</w:t>
            </w:r>
            <w:proofErr w:type="spellEnd"/>
            <w:r>
              <w:rPr>
                <w:color w:val="000000"/>
              </w:rPr>
              <w:t xml:space="preserve"> сельского поселения </w:t>
            </w:r>
            <w:proofErr w:type="spellStart"/>
            <w:r>
              <w:rPr>
                <w:color w:val="000000"/>
              </w:rPr>
              <w:t>Кардымовского</w:t>
            </w:r>
            <w:proofErr w:type="spellEnd"/>
            <w:r>
              <w:rPr>
                <w:color w:val="000000"/>
              </w:rPr>
              <w:t xml:space="preserve">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B751B1" w:rsidP="0028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8D2CCF" w:rsidRPr="00AC501B">
              <w:rPr>
                <w:color w:val="000000"/>
              </w:rPr>
              <w:t>0 0111 8400028880 870 29</w:t>
            </w:r>
            <w:r w:rsidR="008D2CCF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B751B1" w:rsidP="002871B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2CCF" w:rsidRDefault="00B751B1" w:rsidP="002871B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1000,00</w:t>
            </w:r>
          </w:p>
        </w:tc>
      </w:tr>
    </w:tbl>
    <w:p w:rsidR="008D2CCF" w:rsidRDefault="008D2CCF" w:rsidP="008D2CCF">
      <w:pPr>
        <w:jc w:val="center"/>
        <w:rPr>
          <w:sz w:val="28"/>
          <w:szCs w:val="28"/>
        </w:rPr>
      </w:pPr>
    </w:p>
    <w:p w:rsidR="008D2CCF" w:rsidRDefault="008D2CCF" w:rsidP="008D2CCF"/>
    <w:p w:rsidR="000A4E44" w:rsidRDefault="000A4E44" w:rsidP="008D2CCF">
      <w:pPr>
        <w:ind w:firstLine="708"/>
        <w:jc w:val="both"/>
      </w:pPr>
    </w:p>
    <w:sectPr w:rsidR="000A4E44" w:rsidSect="00173A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970D9"/>
    <w:rsid w:val="00000116"/>
    <w:rsid w:val="00043661"/>
    <w:rsid w:val="000A1010"/>
    <w:rsid w:val="000A4E44"/>
    <w:rsid w:val="000C7C8A"/>
    <w:rsid w:val="00104688"/>
    <w:rsid w:val="00127000"/>
    <w:rsid w:val="001310E5"/>
    <w:rsid w:val="001548D8"/>
    <w:rsid w:val="00157368"/>
    <w:rsid w:val="00173AAB"/>
    <w:rsid w:val="00181C8B"/>
    <w:rsid w:val="00187FC1"/>
    <w:rsid w:val="001A3F43"/>
    <w:rsid w:val="001C2BED"/>
    <w:rsid w:val="001D3581"/>
    <w:rsid w:val="001F27BC"/>
    <w:rsid w:val="00204BB5"/>
    <w:rsid w:val="00240D78"/>
    <w:rsid w:val="00271CF1"/>
    <w:rsid w:val="002922BD"/>
    <w:rsid w:val="002A4DB5"/>
    <w:rsid w:val="002F7CAE"/>
    <w:rsid w:val="00302A66"/>
    <w:rsid w:val="00324164"/>
    <w:rsid w:val="00346BF4"/>
    <w:rsid w:val="00377FFA"/>
    <w:rsid w:val="004135A9"/>
    <w:rsid w:val="00415F1A"/>
    <w:rsid w:val="00467D8A"/>
    <w:rsid w:val="00473FA8"/>
    <w:rsid w:val="004B244F"/>
    <w:rsid w:val="004C5E8E"/>
    <w:rsid w:val="00501FD7"/>
    <w:rsid w:val="00515C7C"/>
    <w:rsid w:val="00580332"/>
    <w:rsid w:val="00591F44"/>
    <w:rsid w:val="005D0223"/>
    <w:rsid w:val="005D0AC4"/>
    <w:rsid w:val="005D2991"/>
    <w:rsid w:val="005F7539"/>
    <w:rsid w:val="00634DB2"/>
    <w:rsid w:val="00643700"/>
    <w:rsid w:val="00653750"/>
    <w:rsid w:val="00666519"/>
    <w:rsid w:val="006859FC"/>
    <w:rsid w:val="0069100D"/>
    <w:rsid w:val="006970D9"/>
    <w:rsid w:val="006A7CA2"/>
    <w:rsid w:val="006B428A"/>
    <w:rsid w:val="006D6903"/>
    <w:rsid w:val="006F5854"/>
    <w:rsid w:val="00747132"/>
    <w:rsid w:val="00770A62"/>
    <w:rsid w:val="00784EC0"/>
    <w:rsid w:val="007970C6"/>
    <w:rsid w:val="007B48F6"/>
    <w:rsid w:val="007C508C"/>
    <w:rsid w:val="007E180F"/>
    <w:rsid w:val="007E4219"/>
    <w:rsid w:val="00871FB5"/>
    <w:rsid w:val="008776B2"/>
    <w:rsid w:val="008B3A4B"/>
    <w:rsid w:val="008D2CCF"/>
    <w:rsid w:val="00900595"/>
    <w:rsid w:val="00902E1E"/>
    <w:rsid w:val="009110B7"/>
    <w:rsid w:val="00940E29"/>
    <w:rsid w:val="009677F1"/>
    <w:rsid w:val="009743BE"/>
    <w:rsid w:val="0097520D"/>
    <w:rsid w:val="009A3F5A"/>
    <w:rsid w:val="009C40B8"/>
    <w:rsid w:val="00A75298"/>
    <w:rsid w:val="00A84042"/>
    <w:rsid w:val="00AA2702"/>
    <w:rsid w:val="00AA2FDA"/>
    <w:rsid w:val="00AA5E08"/>
    <w:rsid w:val="00AA76FF"/>
    <w:rsid w:val="00AD023F"/>
    <w:rsid w:val="00AF0F86"/>
    <w:rsid w:val="00AF766F"/>
    <w:rsid w:val="00B0280A"/>
    <w:rsid w:val="00B377A4"/>
    <w:rsid w:val="00B41B1E"/>
    <w:rsid w:val="00B725C1"/>
    <w:rsid w:val="00B751B1"/>
    <w:rsid w:val="00B84F3F"/>
    <w:rsid w:val="00B90756"/>
    <w:rsid w:val="00BC7E85"/>
    <w:rsid w:val="00BE1826"/>
    <w:rsid w:val="00BF2501"/>
    <w:rsid w:val="00C15AC4"/>
    <w:rsid w:val="00C6464F"/>
    <w:rsid w:val="00C753DF"/>
    <w:rsid w:val="00CC3C07"/>
    <w:rsid w:val="00CE1309"/>
    <w:rsid w:val="00D300B5"/>
    <w:rsid w:val="00D31913"/>
    <w:rsid w:val="00D618F7"/>
    <w:rsid w:val="00D7511C"/>
    <w:rsid w:val="00DB4E28"/>
    <w:rsid w:val="00DB6C43"/>
    <w:rsid w:val="00EC0CA0"/>
    <w:rsid w:val="00F308BE"/>
    <w:rsid w:val="00F42E55"/>
    <w:rsid w:val="00F7238F"/>
    <w:rsid w:val="00F74C5E"/>
    <w:rsid w:val="00F8520A"/>
    <w:rsid w:val="00F919BD"/>
    <w:rsid w:val="00FC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4E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B984D-5D1E-43C0-BE87-881108F6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2017-07-20T06:45:00Z</cp:lastPrinted>
  <dcterms:created xsi:type="dcterms:W3CDTF">2013-07-22T08:59:00Z</dcterms:created>
  <dcterms:modified xsi:type="dcterms:W3CDTF">2019-10-30T06:27:00Z</dcterms:modified>
</cp:coreProperties>
</file>