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51632D">
        <w:rPr>
          <w:b/>
          <w:sz w:val="28"/>
          <w:szCs w:val="28"/>
          <w:u w:val="single"/>
        </w:rPr>
        <w:t>за октябрь</w:t>
      </w:r>
      <w:r w:rsidR="00AC7386">
        <w:rPr>
          <w:b/>
          <w:sz w:val="28"/>
          <w:szCs w:val="28"/>
          <w:u w:val="single"/>
        </w:rPr>
        <w:t xml:space="preserve"> 2019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51632D" w:rsidP="00D64235">
      <w:pPr>
        <w:ind w:firstLine="720"/>
        <w:jc w:val="both"/>
      </w:pPr>
      <w:r>
        <w:t>В  октябре</w:t>
      </w:r>
      <w:r w:rsidR="0019173C">
        <w:t xml:space="preserve"> </w:t>
      </w:r>
      <w:r w:rsidR="00AC7386">
        <w:t xml:space="preserve"> 2019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1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одно) письменное обращение</w:t>
      </w:r>
      <w:r w:rsidR="006813A7" w:rsidRPr="00621C2A">
        <w:rPr>
          <w:color w:val="000000" w:themeColor="text1"/>
        </w:rPr>
        <w:t>.</w:t>
      </w:r>
      <w:r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1632D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1632D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1632D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621C2A" w:rsidRDefault="00D64235" w:rsidP="00D64235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51632D">
        <w:rPr>
          <w:color w:val="000000" w:themeColor="text1"/>
          <w:u w:val="single"/>
        </w:rPr>
        <w:t>1</w:t>
      </w:r>
      <w:r w:rsidRPr="00621C2A">
        <w:rPr>
          <w:color w:val="000000" w:themeColor="text1"/>
          <w:u w:val="single"/>
        </w:rPr>
        <w:t xml:space="preserve"> </w:t>
      </w:r>
      <w:r w:rsidR="0051632D">
        <w:rPr>
          <w:color w:val="000000" w:themeColor="text1"/>
        </w:rPr>
        <w:t>обращение</w:t>
      </w:r>
      <w:r w:rsidRPr="00621C2A">
        <w:rPr>
          <w:color w:val="000000" w:themeColor="text1"/>
        </w:rPr>
        <w:t xml:space="preserve">, в том числе даны разъяснения по </w:t>
      </w:r>
      <w:r w:rsidR="0051632D">
        <w:rPr>
          <w:color w:val="000000" w:themeColor="text1"/>
          <w:u w:val="single"/>
        </w:rPr>
        <w:t>1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51632D">
        <w:rPr>
          <w:color w:val="000000" w:themeColor="text1"/>
        </w:rPr>
        <w:t>ю</w:t>
      </w:r>
      <w:r w:rsidRPr="00621C2A">
        <w:rPr>
          <w:color w:val="000000" w:themeColor="text1"/>
        </w:rPr>
        <w:t>.</w:t>
      </w:r>
    </w:p>
    <w:p w:rsidR="00D04A7C" w:rsidRPr="0019173C" w:rsidRDefault="00D04A7C" w:rsidP="006813A7">
      <w:pPr>
        <w:jc w:val="both"/>
        <w:rPr>
          <w:color w:val="FF0000"/>
          <w:sz w:val="28"/>
          <w:szCs w:val="28"/>
        </w:rPr>
      </w:pPr>
    </w:p>
    <w:p w:rsidR="00647204" w:rsidRDefault="00647204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2D6D43" w:rsidRDefault="002D6D43" w:rsidP="006813A7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Pr="00621C2A" w:rsidRDefault="0051632D" w:rsidP="006813A7">
      <w:pPr>
        <w:ind w:firstLine="720"/>
        <w:jc w:val="both"/>
        <w:rPr>
          <w:color w:val="000000" w:themeColor="text1"/>
        </w:rPr>
      </w:pPr>
      <w:r>
        <w:t>В октябре</w:t>
      </w:r>
      <w:r w:rsidR="00AC7386">
        <w:t xml:space="preserve"> 2019</w:t>
      </w:r>
      <w:r w:rsidR="006813A7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</w:t>
      </w:r>
      <w:r w:rsidR="006813A7" w:rsidRPr="00621C2A">
        <w:rPr>
          <w:color w:val="000000" w:themeColor="text1"/>
        </w:rPr>
        <w:t xml:space="preserve">поступило </w:t>
      </w:r>
      <w:r>
        <w:rPr>
          <w:color w:val="000000" w:themeColor="text1"/>
        </w:rPr>
        <w:t>6</w:t>
      </w:r>
      <w:r w:rsidR="006813A7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шесть) устных обращений. Поступившие обращения по тематике затрагивают следующие</w:t>
      </w:r>
      <w:r w:rsidR="006813A7" w:rsidRPr="00621C2A">
        <w:rPr>
          <w:color w:val="000000" w:themeColor="text1"/>
        </w:rPr>
        <w:t xml:space="preserve"> вопрос</w:t>
      </w:r>
      <w:r>
        <w:rPr>
          <w:color w:val="000000" w:themeColor="text1"/>
        </w:rPr>
        <w:t>ы</w:t>
      </w:r>
      <w:r w:rsidR="006813A7" w:rsidRPr="00621C2A">
        <w:rPr>
          <w:color w:val="000000" w:themeColor="text1"/>
        </w:rPr>
        <w:t>:</w:t>
      </w:r>
    </w:p>
    <w:p w:rsidR="006813A7" w:rsidRPr="001258D2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813A7" w:rsidTr="00222125"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</w:tcPr>
          <w:p w:rsidR="006813A7" w:rsidRPr="00356313" w:rsidRDefault="006813A7" w:rsidP="00222125"/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регистрационного учета</w:t>
            </w:r>
          </w:p>
        </w:tc>
        <w:tc>
          <w:tcPr>
            <w:tcW w:w="4785" w:type="dxa"/>
          </w:tcPr>
          <w:p w:rsidR="006813A7" w:rsidRDefault="006813A7" w:rsidP="00222125"/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пенсионного обеспечения</w:t>
            </w:r>
          </w:p>
        </w:tc>
        <w:tc>
          <w:tcPr>
            <w:tcW w:w="4785" w:type="dxa"/>
          </w:tcPr>
          <w:p w:rsidR="006813A7" w:rsidRDefault="006813A7" w:rsidP="00222125"/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газоснабжения</w:t>
            </w:r>
          </w:p>
        </w:tc>
        <w:tc>
          <w:tcPr>
            <w:tcW w:w="4785" w:type="dxa"/>
          </w:tcPr>
          <w:p w:rsidR="006813A7" w:rsidRPr="00356313" w:rsidRDefault="006813A7" w:rsidP="00222125">
            <w:pPr>
              <w:rPr>
                <w:color w:val="000000" w:themeColor="text1"/>
              </w:rPr>
            </w:pP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транспорта</w:t>
            </w:r>
          </w:p>
        </w:tc>
        <w:tc>
          <w:tcPr>
            <w:tcW w:w="4785" w:type="dxa"/>
          </w:tcPr>
          <w:p w:rsidR="006813A7" w:rsidRDefault="006813A7" w:rsidP="00222125"/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землепользования</w:t>
            </w:r>
          </w:p>
        </w:tc>
        <w:tc>
          <w:tcPr>
            <w:tcW w:w="4785" w:type="dxa"/>
          </w:tcPr>
          <w:p w:rsidR="006813A7" w:rsidRPr="00356313" w:rsidRDefault="006813A7" w:rsidP="00222125">
            <w:pPr>
              <w:rPr>
                <w:color w:val="000000" w:themeColor="text1"/>
              </w:rPr>
            </w:pP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>
              <w:t>Прочие</w:t>
            </w:r>
          </w:p>
        </w:tc>
        <w:tc>
          <w:tcPr>
            <w:tcW w:w="4785" w:type="dxa"/>
          </w:tcPr>
          <w:p w:rsidR="006813A7" w:rsidRPr="00621C2A" w:rsidRDefault="002C59E7" w:rsidP="002221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 w:rsidRPr="001258D2">
              <w:rPr>
                <w:b/>
              </w:rPr>
              <w:t>Итого</w:t>
            </w:r>
          </w:p>
        </w:tc>
        <w:tc>
          <w:tcPr>
            <w:tcW w:w="4785" w:type="dxa"/>
          </w:tcPr>
          <w:p w:rsidR="006813A7" w:rsidRPr="00621C2A" w:rsidRDefault="002C59E7" w:rsidP="0022212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</w:tbl>
    <w:p w:rsidR="006813A7" w:rsidRDefault="006813A7" w:rsidP="006813A7"/>
    <w:p w:rsidR="006813A7" w:rsidRPr="0019173C" w:rsidRDefault="006813A7" w:rsidP="006813A7">
      <w:pPr>
        <w:ind w:firstLine="720"/>
        <w:jc w:val="both"/>
        <w:rPr>
          <w:color w:val="FF0000"/>
        </w:rPr>
      </w:pPr>
      <w:r w:rsidRPr="001258D2">
        <w:t>В ре</w:t>
      </w:r>
      <w:r w:rsidR="0019710A">
        <w:t>зультате рассмотрения  обращений</w:t>
      </w:r>
      <w:r w:rsidRPr="001258D2">
        <w:t xml:space="preserve"> граждан приняты следующие реш</w:t>
      </w:r>
      <w:r>
        <w:t xml:space="preserve">ения: рассмотрено </w:t>
      </w:r>
      <w:r w:rsidRPr="00621C2A">
        <w:rPr>
          <w:color w:val="000000" w:themeColor="text1"/>
        </w:rPr>
        <w:t xml:space="preserve">положительно </w:t>
      </w:r>
      <w:r w:rsidR="002C59E7">
        <w:rPr>
          <w:color w:val="000000" w:themeColor="text1"/>
          <w:u w:val="single"/>
        </w:rPr>
        <w:t>6</w:t>
      </w:r>
      <w:r w:rsidR="002C59E7">
        <w:rPr>
          <w:color w:val="000000" w:themeColor="text1"/>
        </w:rPr>
        <w:t xml:space="preserve"> обращений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2C59E7">
        <w:rPr>
          <w:color w:val="000000" w:themeColor="text1"/>
          <w:u w:val="single"/>
        </w:rPr>
        <w:t>6</w:t>
      </w:r>
      <w:r w:rsidRPr="00621C2A">
        <w:rPr>
          <w:color w:val="000000" w:themeColor="text1"/>
          <w:u w:val="single"/>
        </w:rPr>
        <w:t xml:space="preserve"> </w:t>
      </w:r>
      <w:r w:rsidR="002C59E7">
        <w:rPr>
          <w:color w:val="000000" w:themeColor="text1"/>
        </w:rPr>
        <w:t>обращениям</w:t>
      </w:r>
      <w:r w:rsidRPr="00621C2A">
        <w:rPr>
          <w:color w:val="000000" w:themeColor="text1"/>
        </w:rPr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1D" w:rsidRDefault="00DF261D" w:rsidP="00DF3ABA">
      <w:r>
        <w:separator/>
      </w:r>
    </w:p>
  </w:endnote>
  <w:endnote w:type="continuationSeparator" w:id="0">
    <w:p w:rsidR="00DF261D" w:rsidRDefault="00DF261D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1D" w:rsidRDefault="00DF261D" w:rsidP="00DF3ABA">
      <w:r>
        <w:separator/>
      </w:r>
    </w:p>
  </w:footnote>
  <w:footnote w:type="continuationSeparator" w:id="0">
    <w:p w:rsidR="00DF261D" w:rsidRDefault="00DF261D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88194-5B1A-4A3A-81EC-C225D130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2019-11-05T09:31:00Z</dcterms:created>
  <dcterms:modified xsi:type="dcterms:W3CDTF">2019-11-05T09:38:00Z</dcterms:modified>
</cp:coreProperties>
</file>