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9ED" w:rsidRDefault="00C009ED" w:rsidP="00C009ED">
      <w:pPr>
        <w:jc w:val="center"/>
        <w:rPr>
          <w:b/>
          <w:szCs w:val="28"/>
        </w:rPr>
      </w:pPr>
      <w:r>
        <w:rPr>
          <w:noProof/>
        </w:rPr>
        <w:drawing>
          <wp:inline distT="0" distB="0" distL="0" distR="0">
            <wp:extent cx="786765" cy="86106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86765" cy="861060"/>
                    </a:xfrm>
                    <a:prstGeom prst="rect">
                      <a:avLst/>
                    </a:prstGeom>
                    <a:noFill/>
                    <a:ln w="9525">
                      <a:noFill/>
                      <a:miter lim="800000"/>
                      <a:headEnd/>
                      <a:tailEnd/>
                    </a:ln>
                  </pic:spPr>
                </pic:pic>
              </a:graphicData>
            </a:graphic>
          </wp:inline>
        </w:drawing>
      </w:r>
    </w:p>
    <w:p w:rsidR="00C009ED" w:rsidRDefault="00C009ED" w:rsidP="00C009ED">
      <w:pPr>
        <w:jc w:val="center"/>
        <w:rPr>
          <w:b/>
          <w:szCs w:val="28"/>
        </w:rPr>
      </w:pPr>
      <w:r>
        <w:rPr>
          <w:b/>
          <w:szCs w:val="28"/>
        </w:rPr>
        <w:t>СОВЕТ ДЕПУТАТОВ ТЮШИНСКОГО СЕЛЬСКОГО ПОСЕЛЕНИЯ КАРДЫМОВСКОГО РАЙОНА СМОЛЕНСКОЙ ОБЛАСТИ</w:t>
      </w:r>
    </w:p>
    <w:p w:rsidR="00C009ED" w:rsidRPr="00860725" w:rsidRDefault="00C009ED" w:rsidP="00C009ED">
      <w:pPr>
        <w:jc w:val="center"/>
        <w:rPr>
          <w:b/>
          <w:sz w:val="24"/>
          <w:szCs w:val="24"/>
        </w:rPr>
      </w:pPr>
    </w:p>
    <w:p w:rsidR="00C009ED" w:rsidRDefault="00C009ED" w:rsidP="00C009ED">
      <w:pPr>
        <w:jc w:val="center"/>
        <w:rPr>
          <w:b/>
          <w:szCs w:val="28"/>
        </w:rPr>
      </w:pPr>
      <w:proofErr w:type="gramStart"/>
      <w:r>
        <w:rPr>
          <w:b/>
          <w:szCs w:val="28"/>
        </w:rPr>
        <w:t>Р</w:t>
      </w:r>
      <w:proofErr w:type="gramEnd"/>
      <w:r>
        <w:rPr>
          <w:b/>
          <w:szCs w:val="28"/>
        </w:rPr>
        <w:t xml:space="preserve">  Е  Ш  Е  Н  И  Е</w:t>
      </w:r>
    </w:p>
    <w:p w:rsidR="00C009ED" w:rsidRDefault="00C009ED" w:rsidP="00C009ED">
      <w:pPr>
        <w:jc w:val="center"/>
        <w:rPr>
          <w:sz w:val="24"/>
          <w:szCs w:val="24"/>
        </w:rPr>
      </w:pPr>
    </w:p>
    <w:p w:rsidR="00C009ED" w:rsidRPr="00A95F9D" w:rsidRDefault="00C009ED" w:rsidP="00C009ED">
      <w:pPr>
        <w:pStyle w:val="2"/>
        <w:rPr>
          <w:color w:val="000000"/>
          <w:szCs w:val="24"/>
        </w:rPr>
      </w:pPr>
      <w:r w:rsidRPr="00A95F9D">
        <w:rPr>
          <w:color w:val="000000"/>
          <w:szCs w:val="24"/>
        </w:rPr>
        <w:t xml:space="preserve">от </w:t>
      </w:r>
      <w:r>
        <w:rPr>
          <w:color w:val="000000"/>
          <w:szCs w:val="24"/>
        </w:rPr>
        <w:t>10</w:t>
      </w:r>
      <w:r w:rsidRPr="00A95F9D">
        <w:rPr>
          <w:color w:val="000000"/>
          <w:szCs w:val="24"/>
        </w:rPr>
        <w:t>.</w:t>
      </w:r>
      <w:r>
        <w:rPr>
          <w:color w:val="000000"/>
          <w:szCs w:val="24"/>
        </w:rPr>
        <w:t>01</w:t>
      </w:r>
      <w:r w:rsidRPr="00A95F9D">
        <w:rPr>
          <w:color w:val="000000"/>
          <w:szCs w:val="24"/>
        </w:rPr>
        <w:t>. 20</w:t>
      </w:r>
      <w:r>
        <w:rPr>
          <w:color w:val="000000"/>
          <w:szCs w:val="24"/>
        </w:rPr>
        <w:t>20</w:t>
      </w:r>
      <w:r w:rsidRPr="00A95F9D">
        <w:rPr>
          <w:color w:val="000000"/>
          <w:szCs w:val="24"/>
        </w:rPr>
        <w:t xml:space="preserve">                          </w:t>
      </w:r>
      <w:r>
        <w:rPr>
          <w:color w:val="000000"/>
          <w:szCs w:val="24"/>
        </w:rPr>
        <w:t xml:space="preserve">     </w:t>
      </w:r>
      <w:r w:rsidRPr="00A95F9D">
        <w:rPr>
          <w:color w:val="000000"/>
          <w:szCs w:val="24"/>
        </w:rPr>
        <w:t xml:space="preserve"> № </w:t>
      </w:r>
      <w:r>
        <w:rPr>
          <w:color w:val="000000"/>
          <w:szCs w:val="24"/>
        </w:rPr>
        <w:t xml:space="preserve"> 3</w:t>
      </w:r>
    </w:p>
    <w:p w:rsidR="005C45BB" w:rsidRDefault="005C45BB" w:rsidP="005C45BB">
      <w:pPr>
        <w:rPr>
          <w:sz w:val="24"/>
          <w:szCs w:val="24"/>
        </w:rPr>
      </w:pPr>
    </w:p>
    <w:tbl>
      <w:tblPr>
        <w:tblW w:w="0" w:type="auto"/>
        <w:tblLook w:val="04A0"/>
      </w:tblPr>
      <w:tblGrid>
        <w:gridCol w:w="4710"/>
        <w:gridCol w:w="5143"/>
      </w:tblGrid>
      <w:tr w:rsidR="005C45BB" w:rsidRPr="00210786" w:rsidTr="00C750B6">
        <w:tc>
          <w:tcPr>
            <w:tcW w:w="4786" w:type="dxa"/>
          </w:tcPr>
          <w:p w:rsidR="005C45BB" w:rsidRPr="004931C4" w:rsidRDefault="005C45BB" w:rsidP="002267CD">
            <w:pPr>
              <w:autoSpaceDE w:val="0"/>
              <w:autoSpaceDN w:val="0"/>
              <w:adjustRightInd w:val="0"/>
              <w:jc w:val="both"/>
              <w:rPr>
                <w:szCs w:val="28"/>
              </w:rPr>
            </w:pPr>
            <w:r w:rsidRPr="004931C4">
              <w:rPr>
                <w:szCs w:val="28"/>
              </w:rPr>
              <w:t xml:space="preserve">О </w:t>
            </w:r>
            <w:r>
              <w:rPr>
                <w:rFonts w:eastAsiaTheme="minorHAnsi"/>
                <w:szCs w:val="28"/>
                <w:lang w:eastAsia="en-US"/>
              </w:rPr>
              <w:t xml:space="preserve">порядке осуществления выплаты пенсии за выслугу лет </w:t>
            </w:r>
            <w:r w:rsidRPr="004931C4">
              <w:rPr>
                <w:szCs w:val="28"/>
              </w:rPr>
              <w:t>лицам, замещавшим  муниципальные должности, должности муниципальной службы (муниципальные должности муниципальной службы</w:t>
            </w:r>
            <w:r>
              <w:rPr>
                <w:szCs w:val="28"/>
              </w:rPr>
              <w:t>)</w:t>
            </w:r>
            <w:r w:rsidRPr="004931C4">
              <w:rPr>
                <w:szCs w:val="28"/>
              </w:rPr>
              <w:t xml:space="preserve"> в органах местн</w:t>
            </w:r>
            <w:r w:rsidR="00C009ED">
              <w:rPr>
                <w:szCs w:val="28"/>
              </w:rPr>
              <w:t>ого самоуправления Тюшинского сельского поселения Кардымовского</w:t>
            </w:r>
            <w:r w:rsidRPr="004931C4">
              <w:rPr>
                <w:szCs w:val="28"/>
              </w:rPr>
              <w:t xml:space="preserve"> района Смоленской области </w:t>
            </w:r>
          </w:p>
        </w:tc>
        <w:tc>
          <w:tcPr>
            <w:tcW w:w="5294" w:type="dxa"/>
          </w:tcPr>
          <w:p w:rsidR="005C45BB" w:rsidRPr="004931C4" w:rsidRDefault="005C45BB" w:rsidP="00C750B6">
            <w:pPr>
              <w:rPr>
                <w:sz w:val="27"/>
                <w:szCs w:val="27"/>
              </w:rPr>
            </w:pPr>
          </w:p>
        </w:tc>
      </w:tr>
    </w:tbl>
    <w:p w:rsidR="005C45BB" w:rsidRDefault="005C45BB" w:rsidP="005C45BB">
      <w:pPr>
        <w:rPr>
          <w:szCs w:val="28"/>
        </w:rPr>
      </w:pPr>
    </w:p>
    <w:p w:rsidR="005C45BB" w:rsidRDefault="005C45BB" w:rsidP="00C009ED">
      <w:pPr>
        <w:rPr>
          <w:szCs w:val="28"/>
        </w:rPr>
      </w:pPr>
    </w:p>
    <w:p w:rsidR="005C45BB" w:rsidRDefault="005C45BB" w:rsidP="00C009ED">
      <w:pPr>
        <w:ind w:firstLine="709"/>
        <w:jc w:val="both"/>
        <w:rPr>
          <w:szCs w:val="28"/>
        </w:rPr>
      </w:pPr>
      <w:proofErr w:type="gramStart"/>
      <w:r>
        <w:rPr>
          <w:szCs w:val="28"/>
        </w:rPr>
        <w:t>В соответствии с  областным закон</w:t>
      </w:r>
      <w:r w:rsidR="00EB3084">
        <w:rPr>
          <w:szCs w:val="28"/>
        </w:rPr>
        <w:t>ом</w:t>
      </w:r>
      <w:r>
        <w:rPr>
          <w:szCs w:val="28"/>
        </w:rPr>
        <w:t xml:space="preserve">  от 29 ноября 2007 года № 121-з «О пенсии за выслугу лет, выплачиваемой лицам, замещавшим муниципальные должности, должности муниципальной службы (муниципальные  должности муниципальной</w:t>
      </w:r>
      <w:r w:rsidR="002267CD">
        <w:rPr>
          <w:szCs w:val="28"/>
        </w:rPr>
        <w:t xml:space="preserve"> службы) в Смоленской области» </w:t>
      </w:r>
      <w:r>
        <w:rPr>
          <w:szCs w:val="28"/>
        </w:rPr>
        <w:t xml:space="preserve">Совет депутатов </w:t>
      </w:r>
      <w:r w:rsidR="00C009ED">
        <w:rPr>
          <w:szCs w:val="28"/>
        </w:rPr>
        <w:t>Тюшинского сельского поселения Кардымовского района Смоленской области</w:t>
      </w:r>
      <w:proofErr w:type="gramEnd"/>
    </w:p>
    <w:p w:rsidR="005C45BB" w:rsidRDefault="005C45BB" w:rsidP="00C2710D">
      <w:pPr>
        <w:ind w:firstLine="709"/>
        <w:jc w:val="both"/>
        <w:rPr>
          <w:szCs w:val="28"/>
        </w:rPr>
      </w:pPr>
    </w:p>
    <w:p w:rsidR="005C45BB" w:rsidRDefault="005C45BB" w:rsidP="00C2710D">
      <w:pPr>
        <w:tabs>
          <w:tab w:val="left" w:pos="1134"/>
        </w:tabs>
        <w:ind w:firstLine="709"/>
        <w:jc w:val="both"/>
        <w:rPr>
          <w:b/>
          <w:szCs w:val="28"/>
        </w:rPr>
      </w:pPr>
      <w:r w:rsidRPr="002D29A2">
        <w:rPr>
          <w:b/>
          <w:szCs w:val="28"/>
        </w:rPr>
        <w:t>РЕШИЛ:</w:t>
      </w:r>
    </w:p>
    <w:p w:rsidR="00C009ED" w:rsidRDefault="00C009ED" w:rsidP="00C2710D">
      <w:pPr>
        <w:tabs>
          <w:tab w:val="left" w:pos="1134"/>
        </w:tabs>
        <w:ind w:firstLine="709"/>
        <w:jc w:val="both"/>
        <w:rPr>
          <w:b/>
          <w:szCs w:val="28"/>
        </w:rPr>
      </w:pPr>
    </w:p>
    <w:p w:rsidR="00B70256" w:rsidRDefault="00B70256" w:rsidP="00C2710D">
      <w:pPr>
        <w:pStyle w:val="a3"/>
        <w:numPr>
          <w:ilvl w:val="0"/>
          <w:numId w:val="2"/>
        </w:numPr>
        <w:tabs>
          <w:tab w:val="left" w:pos="0"/>
          <w:tab w:val="left" w:pos="1134"/>
        </w:tabs>
        <w:ind w:left="0" w:firstLine="709"/>
        <w:jc w:val="both"/>
        <w:rPr>
          <w:szCs w:val="28"/>
        </w:rPr>
      </w:pPr>
      <w:r>
        <w:rPr>
          <w:szCs w:val="28"/>
        </w:rPr>
        <w:t>Установ</w:t>
      </w:r>
      <w:r w:rsidRPr="002C5721">
        <w:rPr>
          <w:szCs w:val="28"/>
        </w:rPr>
        <w:t xml:space="preserve">ить </w:t>
      </w:r>
      <w:r>
        <w:rPr>
          <w:rFonts w:eastAsiaTheme="minorHAnsi"/>
          <w:szCs w:val="28"/>
          <w:lang w:eastAsia="en-US"/>
        </w:rPr>
        <w:t xml:space="preserve">порядок осуществления выплаты пенсии за выслугу лет </w:t>
      </w:r>
      <w:r w:rsidRPr="004931C4">
        <w:rPr>
          <w:szCs w:val="28"/>
        </w:rPr>
        <w:t>лицам, замещавшим  муниципальные должности, должности муниципальной службы (муниципальные должности муниципальной службы</w:t>
      </w:r>
      <w:r>
        <w:rPr>
          <w:szCs w:val="28"/>
        </w:rPr>
        <w:t>)</w:t>
      </w:r>
      <w:r w:rsidRPr="004931C4">
        <w:rPr>
          <w:szCs w:val="28"/>
        </w:rPr>
        <w:t xml:space="preserve"> в органах местн</w:t>
      </w:r>
      <w:r w:rsidR="00C009ED">
        <w:rPr>
          <w:szCs w:val="28"/>
        </w:rPr>
        <w:t>ого самоуправления Тюшинского</w:t>
      </w:r>
      <w:r w:rsidRPr="004931C4">
        <w:rPr>
          <w:szCs w:val="28"/>
        </w:rPr>
        <w:t xml:space="preserve"> </w:t>
      </w:r>
      <w:r w:rsidR="00C009ED">
        <w:rPr>
          <w:szCs w:val="28"/>
        </w:rPr>
        <w:t xml:space="preserve">сельского поселения Кардымовского </w:t>
      </w:r>
      <w:r w:rsidRPr="004931C4">
        <w:rPr>
          <w:szCs w:val="28"/>
        </w:rPr>
        <w:t>района Смоленской области</w:t>
      </w:r>
      <w:r w:rsidR="003B7698">
        <w:rPr>
          <w:szCs w:val="28"/>
        </w:rPr>
        <w:t xml:space="preserve"> (прилагается).</w:t>
      </w:r>
    </w:p>
    <w:p w:rsidR="000707D3" w:rsidRDefault="00C009ED" w:rsidP="00752AA3">
      <w:pPr>
        <w:pStyle w:val="a3"/>
        <w:numPr>
          <w:ilvl w:val="0"/>
          <w:numId w:val="2"/>
        </w:numPr>
        <w:tabs>
          <w:tab w:val="left" w:pos="1134"/>
        </w:tabs>
        <w:ind w:left="0" w:firstLine="709"/>
        <w:jc w:val="both"/>
        <w:rPr>
          <w:szCs w:val="28"/>
        </w:rPr>
      </w:pPr>
      <w:proofErr w:type="gramStart"/>
      <w:r>
        <w:rPr>
          <w:szCs w:val="28"/>
        </w:rPr>
        <w:t>С 1 января 20</w:t>
      </w:r>
      <w:r w:rsidR="00752AA3">
        <w:rPr>
          <w:szCs w:val="28"/>
        </w:rPr>
        <w:t>20</w:t>
      </w:r>
      <w:r>
        <w:rPr>
          <w:szCs w:val="28"/>
        </w:rPr>
        <w:t xml:space="preserve"> года выплата пенсии за выслугу лет  </w:t>
      </w:r>
      <w:r w:rsidR="002253F9" w:rsidRPr="002253F9">
        <w:rPr>
          <w:szCs w:val="28"/>
        </w:rPr>
        <w:t xml:space="preserve">получателям, уволенным из </w:t>
      </w:r>
      <w:r w:rsidR="002253F9" w:rsidRPr="002253F9">
        <w:rPr>
          <w:rFonts w:eastAsiaTheme="minorHAnsi"/>
          <w:szCs w:val="28"/>
          <w:lang w:eastAsia="en-US"/>
        </w:rPr>
        <w:t xml:space="preserve">органов местного самоуправления </w:t>
      </w:r>
      <w:r w:rsidR="002253F9" w:rsidRPr="002253F9">
        <w:rPr>
          <w:szCs w:val="28"/>
        </w:rPr>
        <w:t xml:space="preserve">муниципальных образований </w:t>
      </w:r>
      <w:r w:rsidR="00752AA3">
        <w:rPr>
          <w:szCs w:val="28"/>
        </w:rPr>
        <w:t xml:space="preserve">Кардымовского </w:t>
      </w:r>
      <w:r w:rsidR="00E26440">
        <w:rPr>
          <w:szCs w:val="28"/>
        </w:rPr>
        <w:t xml:space="preserve">района </w:t>
      </w:r>
      <w:r w:rsidR="002253F9" w:rsidRPr="002253F9">
        <w:rPr>
          <w:szCs w:val="28"/>
        </w:rPr>
        <w:t xml:space="preserve">Смоленской области, </w:t>
      </w:r>
      <w:r w:rsidR="002267CD">
        <w:rPr>
          <w:szCs w:val="28"/>
        </w:rPr>
        <w:t>преобразованных в соответстви</w:t>
      </w:r>
      <w:r w:rsidR="00752AA3">
        <w:rPr>
          <w:szCs w:val="28"/>
        </w:rPr>
        <w:t>и с областным законом от 20.12.2018 года № 170</w:t>
      </w:r>
      <w:r w:rsidR="002267CD">
        <w:rPr>
          <w:szCs w:val="28"/>
        </w:rPr>
        <w:t>-з «О преобразовании муниципа</w:t>
      </w:r>
      <w:r w:rsidR="00752AA3">
        <w:rPr>
          <w:szCs w:val="28"/>
        </w:rPr>
        <w:t>льных образований Кардымовского</w:t>
      </w:r>
      <w:r w:rsidR="002267CD">
        <w:rPr>
          <w:szCs w:val="28"/>
        </w:rPr>
        <w:t xml:space="preserve"> района Смоленской области, об установлении численности и срока полномочий депутатов представительных органов первого созыва вновь образованных муниципальн</w:t>
      </w:r>
      <w:r w:rsidR="00752AA3">
        <w:rPr>
          <w:szCs w:val="28"/>
        </w:rPr>
        <w:t>ых образований Кардымовского</w:t>
      </w:r>
      <w:r w:rsidR="002267CD">
        <w:rPr>
          <w:szCs w:val="28"/>
        </w:rPr>
        <w:t xml:space="preserve"> района Смоленской области, а</w:t>
      </w:r>
      <w:proofErr w:type="gramEnd"/>
      <w:r w:rsidR="002267CD">
        <w:rPr>
          <w:szCs w:val="28"/>
        </w:rPr>
        <w:t xml:space="preserve"> также порядка избрания, полномочий и срока полномочий первых глав вновь избранных муниципальных </w:t>
      </w:r>
      <w:r w:rsidR="00752AA3">
        <w:rPr>
          <w:szCs w:val="28"/>
        </w:rPr>
        <w:t xml:space="preserve">образований Кардымовского </w:t>
      </w:r>
      <w:r w:rsidR="002267CD">
        <w:rPr>
          <w:szCs w:val="28"/>
        </w:rPr>
        <w:t>района Смоленской области»</w:t>
      </w:r>
      <w:r w:rsidR="00DF7012">
        <w:rPr>
          <w:szCs w:val="28"/>
        </w:rPr>
        <w:t>,</w:t>
      </w:r>
      <w:r w:rsidR="002253F9" w:rsidRPr="002253F9">
        <w:rPr>
          <w:szCs w:val="28"/>
        </w:rPr>
        <w:t xml:space="preserve"> осуществляется</w:t>
      </w:r>
      <w:r w:rsidR="002253F9" w:rsidRPr="002253F9">
        <w:rPr>
          <w:rFonts w:eastAsiaTheme="minorHAnsi"/>
          <w:szCs w:val="28"/>
          <w:lang w:eastAsia="en-US"/>
        </w:rPr>
        <w:t xml:space="preserve"> </w:t>
      </w:r>
      <w:r w:rsidR="00752AA3">
        <w:rPr>
          <w:szCs w:val="28"/>
        </w:rPr>
        <w:t xml:space="preserve">за </w:t>
      </w:r>
      <w:r w:rsidR="00752AA3">
        <w:rPr>
          <w:szCs w:val="28"/>
        </w:rPr>
        <w:lastRenderedPageBreak/>
        <w:t xml:space="preserve">счет средств бюджета Тюшинского сельского поселения Кардымовского </w:t>
      </w:r>
      <w:r w:rsidR="000707D3">
        <w:rPr>
          <w:szCs w:val="28"/>
        </w:rPr>
        <w:t>района Смоленской области</w:t>
      </w:r>
      <w:r w:rsidR="00EE7A07">
        <w:rPr>
          <w:szCs w:val="28"/>
        </w:rPr>
        <w:t>.</w:t>
      </w:r>
    </w:p>
    <w:p w:rsidR="005C45BB" w:rsidRDefault="005C45BB" w:rsidP="00C2710D">
      <w:pPr>
        <w:pStyle w:val="a3"/>
        <w:numPr>
          <w:ilvl w:val="0"/>
          <w:numId w:val="2"/>
        </w:numPr>
        <w:tabs>
          <w:tab w:val="left" w:pos="1134"/>
        </w:tabs>
        <w:ind w:left="0" w:firstLine="709"/>
        <w:jc w:val="both"/>
        <w:rPr>
          <w:szCs w:val="28"/>
        </w:rPr>
      </w:pPr>
      <w:r>
        <w:rPr>
          <w:szCs w:val="28"/>
        </w:rPr>
        <w:t>Признать утратившими силу:</w:t>
      </w:r>
    </w:p>
    <w:p w:rsidR="005C45BB" w:rsidRDefault="005C45BB" w:rsidP="00C2710D">
      <w:pPr>
        <w:tabs>
          <w:tab w:val="left" w:pos="1134"/>
        </w:tabs>
        <w:ind w:firstLine="709"/>
        <w:jc w:val="both"/>
        <w:rPr>
          <w:szCs w:val="28"/>
        </w:rPr>
      </w:pPr>
      <w:proofErr w:type="gramStart"/>
      <w:r>
        <w:rPr>
          <w:szCs w:val="28"/>
        </w:rPr>
        <w:t>- Решение Со</w:t>
      </w:r>
      <w:r w:rsidR="00752AA3">
        <w:rPr>
          <w:szCs w:val="28"/>
        </w:rPr>
        <w:t>вета депутатов Тюшинского</w:t>
      </w:r>
      <w:r>
        <w:rPr>
          <w:szCs w:val="28"/>
        </w:rPr>
        <w:t xml:space="preserve"> </w:t>
      </w:r>
      <w:r w:rsidR="00752AA3">
        <w:rPr>
          <w:szCs w:val="28"/>
        </w:rPr>
        <w:t>сельского поселения Кардымовского</w:t>
      </w:r>
      <w:r>
        <w:rPr>
          <w:szCs w:val="28"/>
        </w:rPr>
        <w:t xml:space="preserve"> района Смо</w:t>
      </w:r>
      <w:r w:rsidR="0062180C">
        <w:rPr>
          <w:szCs w:val="28"/>
        </w:rPr>
        <w:t>ленской области от 25.03.2008г. № 12</w:t>
      </w:r>
      <w:r>
        <w:rPr>
          <w:szCs w:val="28"/>
        </w:rPr>
        <w:t xml:space="preserve"> «</w:t>
      </w:r>
      <w:r w:rsidR="0062180C" w:rsidRPr="0062180C">
        <w:rPr>
          <w:szCs w:val="28"/>
        </w:rPr>
        <w:t>Об утверждении Положения о порядке выплаты пенсии за выслугу лет лицам, замещавшим муниципальные должности, должности муниципальной службы (муниципальные должности муниципальной службы) в Тюшинском сельском поселении Кардымовского района Смоленской области</w:t>
      </w:r>
      <w:r>
        <w:rPr>
          <w:szCs w:val="28"/>
        </w:rPr>
        <w:t>»</w:t>
      </w:r>
      <w:r w:rsidR="0062180C">
        <w:rPr>
          <w:szCs w:val="28"/>
        </w:rPr>
        <w:t xml:space="preserve"> (в редакции решения Совета депутатов Тюшинского сельского поселения Кардымовского района Смоленской области от 27.05.2016 №14)</w:t>
      </w:r>
      <w:r>
        <w:rPr>
          <w:szCs w:val="28"/>
        </w:rPr>
        <w:t>;</w:t>
      </w:r>
      <w:proofErr w:type="gramEnd"/>
    </w:p>
    <w:p w:rsidR="005C45BB" w:rsidRDefault="00EE7A07" w:rsidP="00C2710D">
      <w:pPr>
        <w:tabs>
          <w:tab w:val="left" w:pos="1134"/>
        </w:tabs>
        <w:ind w:firstLine="709"/>
        <w:jc w:val="both"/>
        <w:rPr>
          <w:szCs w:val="28"/>
        </w:rPr>
      </w:pPr>
      <w:proofErr w:type="gramStart"/>
      <w:r>
        <w:rPr>
          <w:szCs w:val="28"/>
        </w:rPr>
        <w:t>-</w:t>
      </w:r>
      <w:r w:rsidR="005C45BB">
        <w:rPr>
          <w:szCs w:val="28"/>
        </w:rPr>
        <w:t xml:space="preserve"> Решение</w:t>
      </w:r>
      <w:r w:rsidR="0062180C">
        <w:rPr>
          <w:szCs w:val="28"/>
        </w:rPr>
        <w:t xml:space="preserve"> Совета депутатов Нетризовского</w:t>
      </w:r>
      <w:r w:rsidR="005C45BB">
        <w:rPr>
          <w:szCs w:val="28"/>
        </w:rPr>
        <w:t xml:space="preserve"> се</w:t>
      </w:r>
      <w:r w:rsidR="0062180C">
        <w:rPr>
          <w:szCs w:val="28"/>
        </w:rPr>
        <w:t>льского поселения Кардымовского</w:t>
      </w:r>
      <w:r w:rsidR="005C45BB">
        <w:rPr>
          <w:szCs w:val="28"/>
        </w:rPr>
        <w:t xml:space="preserve"> района Смо</w:t>
      </w:r>
      <w:r w:rsidR="0062180C">
        <w:rPr>
          <w:szCs w:val="28"/>
        </w:rPr>
        <w:t>ленской области от 29.02.2008г. № 6</w:t>
      </w:r>
      <w:r w:rsidR="005C45BB">
        <w:rPr>
          <w:szCs w:val="28"/>
        </w:rPr>
        <w:t xml:space="preserve"> «</w:t>
      </w:r>
      <w:r w:rsidR="00516311">
        <w:rPr>
          <w:szCs w:val="28"/>
        </w:rPr>
        <w:t>Об утверждении Положения о порядке выплаты пенсии за выслугу лет лицам, замещавшим муниципальные должности, должности муниципальной службы (муниципальные должности муниципальной службы) в муниципальном образовании Нетризовского сельском поселении Кардымовского района Смоленской области</w:t>
      </w:r>
      <w:r w:rsidR="005C45BB">
        <w:rPr>
          <w:szCs w:val="28"/>
        </w:rPr>
        <w:t>»</w:t>
      </w:r>
      <w:r w:rsidR="00516311">
        <w:rPr>
          <w:szCs w:val="28"/>
        </w:rPr>
        <w:t xml:space="preserve"> (в редакции решения Совета депутатов Тюшинского сельского поселения Кардымовского района Смоленской области от 18.12.2019 №41)</w:t>
      </w:r>
      <w:r w:rsidR="005C45BB">
        <w:rPr>
          <w:szCs w:val="28"/>
        </w:rPr>
        <w:t>;</w:t>
      </w:r>
      <w:proofErr w:type="gramEnd"/>
    </w:p>
    <w:p w:rsidR="005C45BB" w:rsidRDefault="005C45BB" w:rsidP="00370292">
      <w:pPr>
        <w:tabs>
          <w:tab w:val="left" w:pos="1134"/>
        </w:tabs>
        <w:ind w:firstLine="709"/>
        <w:jc w:val="both"/>
        <w:rPr>
          <w:szCs w:val="28"/>
        </w:rPr>
      </w:pPr>
      <w:r>
        <w:rPr>
          <w:szCs w:val="28"/>
        </w:rPr>
        <w:t>- Решение Совета депут</w:t>
      </w:r>
      <w:r w:rsidR="00516311">
        <w:rPr>
          <w:szCs w:val="28"/>
        </w:rPr>
        <w:t>атов Мольковского</w:t>
      </w:r>
      <w:r>
        <w:rPr>
          <w:szCs w:val="28"/>
        </w:rPr>
        <w:t xml:space="preserve"> се</w:t>
      </w:r>
      <w:r w:rsidR="00516311">
        <w:rPr>
          <w:szCs w:val="28"/>
        </w:rPr>
        <w:t>льского поселения Кардымовского</w:t>
      </w:r>
      <w:r>
        <w:rPr>
          <w:szCs w:val="28"/>
        </w:rPr>
        <w:t xml:space="preserve"> района Смо</w:t>
      </w:r>
      <w:r w:rsidR="00516311">
        <w:rPr>
          <w:szCs w:val="28"/>
        </w:rPr>
        <w:t>ленской области от 26.02.2008г. № 6</w:t>
      </w:r>
      <w:r>
        <w:rPr>
          <w:szCs w:val="28"/>
        </w:rPr>
        <w:t xml:space="preserve"> «</w:t>
      </w:r>
      <w:r w:rsidR="00370292" w:rsidRPr="00370292">
        <w:rPr>
          <w:szCs w:val="28"/>
        </w:rPr>
        <w:t>Об утверждении Положения о порядке выплаты пенсии за выслугу</w:t>
      </w:r>
      <w:r w:rsidR="00370292">
        <w:rPr>
          <w:szCs w:val="28"/>
        </w:rPr>
        <w:t xml:space="preserve"> </w:t>
      </w:r>
      <w:r w:rsidR="00370292" w:rsidRPr="00370292">
        <w:rPr>
          <w:szCs w:val="28"/>
        </w:rPr>
        <w:t>лет, лицам, замещавшим муниципальные должности, (муниципальные должности муниципальной службы) в муниципальном образовании Мольковского сельского поселения</w:t>
      </w:r>
      <w:r w:rsidR="00370292">
        <w:rPr>
          <w:szCs w:val="28"/>
        </w:rPr>
        <w:t xml:space="preserve"> </w:t>
      </w:r>
      <w:r w:rsidR="00370292" w:rsidRPr="00370292">
        <w:rPr>
          <w:szCs w:val="28"/>
        </w:rPr>
        <w:t>Кардымовского района Смоленской области</w:t>
      </w:r>
      <w:r w:rsidR="00AB4B94">
        <w:rPr>
          <w:szCs w:val="28"/>
        </w:rPr>
        <w:t>».</w:t>
      </w:r>
    </w:p>
    <w:p w:rsidR="005C45BB" w:rsidRDefault="00370292" w:rsidP="00C2710D">
      <w:pPr>
        <w:tabs>
          <w:tab w:val="left" w:pos="1134"/>
        </w:tabs>
        <w:ind w:firstLine="709"/>
        <w:jc w:val="both"/>
        <w:rPr>
          <w:szCs w:val="28"/>
        </w:rPr>
      </w:pPr>
      <w:r>
        <w:rPr>
          <w:szCs w:val="28"/>
        </w:rPr>
        <w:t>4</w:t>
      </w:r>
      <w:r w:rsidR="005C45BB">
        <w:rPr>
          <w:szCs w:val="28"/>
        </w:rPr>
        <w:t>.</w:t>
      </w:r>
      <w:r w:rsidR="005C45BB">
        <w:rPr>
          <w:szCs w:val="28"/>
        </w:rPr>
        <w:tab/>
        <w:t>Настоящее решение вступает в сил</w:t>
      </w:r>
      <w:r>
        <w:rPr>
          <w:szCs w:val="28"/>
        </w:rPr>
        <w:t xml:space="preserve">у со дня его подписания </w:t>
      </w:r>
      <w:r w:rsidR="005C45BB">
        <w:rPr>
          <w:szCs w:val="28"/>
        </w:rPr>
        <w:t>и применяется к правоотноше</w:t>
      </w:r>
      <w:r>
        <w:rPr>
          <w:szCs w:val="28"/>
        </w:rPr>
        <w:t>ниям, возникшим с 01 января 2020</w:t>
      </w:r>
      <w:r w:rsidR="005C45BB">
        <w:rPr>
          <w:szCs w:val="28"/>
        </w:rPr>
        <w:t xml:space="preserve"> года.</w:t>
      </w:r>
    </w:p>
    <w:p w:rsidR="00370292" w:rsidRDefault="00370292" w:rsidP="00C2710D">
      <w:pPr>
        <w:tabs>
          <w:tab w:val="left" w:pos="1134"/>
        </w:tabs>
        <w:ind w:firstLine="709"/>
        <w:jc w:val="both"/>
        <w:rPr>
          <w:szCs w:val="28"/>
        </w:rPr>
      </w:pPr>
    </w:p>
    <w:p w:rsidR="00370292" w:rsidRDefault="00370292" w:rsidP="00C2710D">
      <w:pPr>
        <w:tabs>
          <w:tab w:val="left" w:pos="1134"/>
        </w:tabs>
        <w:ind w:firstLine="709"/>
        <w:jc w:val="both"/>
        <w:rPr>
          <w:szCs w:val="28"/>
        </w:rPr>
      </w:pPr>
    </w:p>
    <w:p w:rsidR="00370292" w:rsidRDefault="00370292" w:rsidP="00370292">
      <w:pPr>
        <w:jc w:val="both"/>
        <w:rPr>
          <w:bCs/>
          <w:szCs w:val="24"/>
        </w:rPr>
      </w:pPr>
      <w:r>
        <w:rPr>
          <w:bCs/>
          <w:szCs w:val="24"/>
        </w:rPr>
        <w:t>Глава муниципального образования</w:t>
      </w:r>
    </w:p>
    <w:p w:rsidR="00370292" w:rsidRDefault="00370292" w:rsidP="00370292">
      <w:pPr>
        <w:jc w:val="both"/>
        <w:rPr>
          <w:bCs/>
          <w:szCs w:val="24"/>
        </w:rPr>
      </w:pPr>
      <w:r>
        <w:rPr>
          <w:bCs/>
          <w:szCs w:val="24"/>
        </w:rPr>
        <w:t>Тюшинского сельского поселения</w:t>
      </w:r>
    </w:p>
    <w:p w:rsidR="00370292" w:rsidRDefault="00370292" w:rsidP="00370292">
      <w:pPr>
        <w:jc w:val="both"/>
        <w:rPr>
          <w:b/>
          <w:bCs/>
          <w:szCs w:val="24"/>
        </w:rPr>
      </w:pPr>
      <w:r>
        <w:rPr>
          <w:bCs/>
          <w:szCs w:val="24"/>
        </w:rPr>
        <w:t xml:space="preserve">Кардымовского района Смоленской области                             </w:t>
      </w:r>
      <w:r w:rsidRPr="00860725">
        <w:rPr>
          <w:b/>
          <w:bCs/>
          <w:szCs w:val="24"/>
        </w:rPr>
        <w:t>Е.Е. Ласкина</w:t>
      </w:r>
    </w:p>
    <w:p w:rsidR="00370292" w:rsidRDefault="00370292" w:rsidP="00C2710D">
      <w:pPr>
        <w:tabs>
          <w:tab w:val="left" w:pos="1134"/>
        </w:tabs>
        <w:ind w:firstLine="709"/>
        <w:jc w:val="both"/>
        <w:rPr>
          <w:szCs w:val="28"/>
        </w:rPr>
      </w:pPr>
    </w:p>
    <w:p w:rsidR="00397715" w:rsidRDefault="00397715">
      <w:pPr>
        <w:spacing w:after="200" w:line="276" w:lineRule="auto"/>
        <w:rPr>
          <w:szCs w:val="28"/>
        </w:rPr>
      </w:pPr>
      <w:r>
        <w:rPr>
          <w:szCs w:val="28"/>
        </w:rPr>
        <w:br w:type="page"/>
      </w:r>
    </w:p>
    <w:p w:rsidR="000707D3" w:rsidRDefault="000707D3" w:rsidP="000707D3">
      <w:pPr>
        <w:ind w:left="5580"/>
        <w:jc w:val="right"/>
      </w:pPr>
      <w:r w:rsidRPr="00160C3F">
        <w:lastRenderedPageBreak/>
        <w:t>Приложение</w:t>
      </w:r>
      <w:r>
        <w:t xml:space="preserve"> </w:t>
      </w:r>
    </w:p>
    <w:p w:rsidR="000707D3" w:rsidRDefault="000707D3" w:rsidP="000707D3">
      <w:pPr>
        <w:ind w:left="6237"/>
        <w:jc w:val="both"/>
      </w:pPr>
      <w:r>
        <w:t>к р</w:t>
      </w:r>
      <w:r w:rsidRPr="007352C1">
        <w:t>ешени</w:t>
      </w:r>
      <w:r>
        <w:t xml:space="preserve">ю Совета депутатов Тюшинского сельского поселения Кардымовского района Смоленской области </w:t>
      </w:r>
    </w:p>
    <w:p w:rsidR="000707D3" w:rsidRPr="007352C1" w:rsidRDefault="000707D3" w:rsidP="000707D3">
      <w:pPr>
        <w:ind w:left="6237"/>
        <w:jc w:val="both"/>
      </w:pPr>
      <w:r>
        <w:t>№ 3 от 10.01.2020 г.</w:t>
      </w:r>
    </w:p>
    <w:p w:rsidR="00397715" w:rsidRPr="00397715" w:rsidRDefault="00397715" w:rsidP="00397715">
      <w:pPr>
        <w:jc w:val="center"/>
        <w:rPr>
          <w:szCs w:val="28"/>
        </w:rPr>
      </w:pPr>
    </w:p>
    <w:p w:rsidR="00397715" w:rsidRPr="00397715" w:rsidRDefault="00397715" w:rsidP="00EE7A07">
      <w:pPr>
        <w:rPr>
          <w:szCs w:val="28"/>
        </w:rPr>
      </w:pPr>
    </w:p>
    <w:p w:rsidR="00397715" w:rsidRDefault="00397715" w:rsidP="00397715">
      <w:pPr>
        <w:jc w:val="center"/>
        <w:rPr>
          <w:b/>
          <w:szCs w:val="28"/>
        </w:rPr>
      </w:pPr>
      <w:r>
        <w:rPr>
          <w:b/>
          <w:szCs w:val="28"/>
        </w:rPr>
        <w:t>Положение</w:t>
      </w:r>
    </w:p>
    <w:p w:rsidR="00397715" w:rsidRDefault="00397715" w:rsidP="000707D3">
      <w:pPr>
        <w:jc w:val="center"/>
        <w:rPr>
          <w:b/>
          <w:szCs w:val="28"/>
          <w:vertAlign w:val="superscript"/>
        </w:rPr>
      </w:pPr>
      <w:r>
        <w:rPr>
          <w:b/>
          <w:szCs w:val="28"/>
        </w:rPr>
        <w:t xml:space="preserve">о порядке выплаты пенсии за выслугу лет лицам, замещавшим муниципальные должности, должности муниципальной службы (муниципальные должности муниципальной службы) в органах местного самоуправления муниципального образования </w:t>
      </w:r>
      <w:r w:rsidR="000707D3">
        <w:rPr>
          <w:b/>
          <w:szCs w:val="28"/>
        </w:rPr>
        <w:t xml:space="preserve">Тюшинского сельского поселения Кардымовского района </w:t>
      </w:r>
    </w:p>
    <w:p w:rsidR="00397715" w:rsidRDefault="00397715" w:rsidP="00397715">
      <w:pPr>
        <w:tabs>
          <w:tab w:val="left" w:pos="1230"/>
        </w:tabs>
        <w:rPr>
          <w:szCs w:val="28"/>
        </w:rPr>
      </w:pPr>
      <w:r>
        <w:rPr>
          <w:szCs w:val="28"/>
        </w:rPr>
        <w:tab/>
      </w:r>
    </w:p>
    <w:p w:rsidR="00397715" w:rsidRPr="00B51A97" w:rsidRDefault="00397715" w:rsidP="00B51A97">
      <w:pPr>
        <w:tabs>
          <w:tab w:val="left" w:pos="1230"/>
        </w:tabs>
        <w:ind w:firstLine="720"/>
        <w:jc w:val="both"/>
        <w:rPr>
          <w:szCs w:val="28"/>
        </w:rPr>
      </w:pPr>
      <w:proofErr w:type="gramStart"/>
      <w:r w:rsidRPr="00662513">
        <w:rPr>
          <w:szCs w:val="28"/>
        </w:rPr>
        <w:t xml:space="preserve">Настоящее положение </w:t>
      </w:r>
      <w:r>
        <w:rPr>
          <w:szCs w:val="28"/>
        </w:rPr>
        <w:t xml:space="preserve">разработано в соответствии с областным законом от 29 ноября 2007 года № 121-з «О пенсии за выслугу лет, выплачиваемой лицам, замещавшим муниципальные должности (муниципальные должности муниципальной службы) в Смоленской области» и регулирует порядок выплаты пенсии за выслугу лет лицам, замещавшим муниципальные должности, должности муниципальной службы (муниципальные должности муниципальной службы)  в органах местного самоуправления муниципального образования </w:t>
      </w:r>
      <w:r w:rsidR="00B51A97">
        <w:rPr>
          <w:szCs w:val="28"/>
        </w:rPr>
        <w:t>Тюшинского сельского поселения Кардымовского</w:t>
      </w:r>
      <w:proofErr w:type="gramEnd"/>
      <w:r w:rsidR="00B51A97">
        <w:rPr>
          <w:szCs w:val="28"/>
        </w:rPr>
        <w:t xml:space="preserve"> района Смоленской области </w:t>
      </w:r>
      <w:r>
        <w:rPr>
          <w:szCs w:val="28"/>
        </w:rPr>
        <w:t>(далее – пенсия за выслугу лет).</w:t>
      </w:r>
    </w:p>
    <w:p w:rsidR="000854E7" w:rsidRPr="000C0E9C" w:rsidRDefault="000854E7" w:rsidP="000854E7">
      <w:pPr>
        <w:ind w:firstLine="800"/>
        <w:jc w:val="both"/>
        <w:rPr>
          <w:szCs w:val="28"/>
        </w:rPr>
      </w:pPr>
      <w:r>
        <w:rPr>
          <w:szCs w:val="28"/>
        </w:rPr>
        <w:t>1</w:t>
      </w:r>
      <w:r w:rsidRPr="000C0E9C">
        <w:rPr>
          <w:szCs w:val="28"/>
        </w:rPr>
        <w:t>. Пенсия за выслугу лет назначается распоряжением Главы муниципального образования и выплачивается</w:t>
      </w:r>
      <w:r>
        <w:rPr>
          <w:szCs w:val="28"/>
        </w:rPr>
        <w:t xml:space="preserve"> Администрацией Тюшинского сельского поселения</w:t>
      </w:r>
      <w:r w:rsidRPr="000C0E9C">
        <w:rPr>
          <w:szCs w:val="28"/>
        </w:rPr>
        <w:t xml:space="preserve">, в целях исполнения обязательств по расчету и выплате пенсии за выслугу лет лицам, замещавшим муниципальные должности, должности муниципальной службы (муниципальные должности муниципальной службы) в муниципальном образовании </w:t>
      </w:r>
      <w:r>
        <w:rPr>
          <w:szCs w:val="28"/>
        </w:rPr>
        <w:t>Тюшинского сельского поселения Кардымовского района Смоленской области.</w:t>
      </w:r>
    </w:p>
    <w:p w:rsidR="000854E7" w:rsidRPr="000C0E9C" w:rsidRDefault="000854E7" w:rsidP="000854E7">
      <w:pPr>
        <w:ind w:firstLine="708"/>
        <w:jc w:val="both"/>
        <w:rPr>
          <w:szCs w:val="28"/>
        </w:rPr>
      </w:pPr>
      <w:r>
        <w:rPr>
          <w:szCs w:val="28"/>
        </w:rPr>
        <w:t>2</w:t>
      </w:r>
      <w:r w:rsidRPr="000C0E9C">
        <w:rPr>
          <w:szCs w:val="28"/>
        </w:rPr>
        <w:t xml:space="preserve">. </w:t>
      </w:r>
      <w:proofErr w:type="gramStart"/>
      <w:r w:rsidRPr="000C0E9C">
        <w:rPr>
          <w:szCs w:val="28"/>
        </w:rPr>
        <w:t xml:space="preserve">Обязанности по определению размера пенсии за выслугу лет лицам, замещавшим муниципальные должности и должности муниципальной службы в муниципальном </w:t>
      </w:r>
      <w:r>
        <w:rPr>
          <w:szCs w:val="28"/>
        </w:rPr>
        <w:t>образовании Тюшинском сельском поселении Кардымовского района Смоленской области</w:t>
      </w:r>
      <w:r w:rsidRPr="000C0E9C">
        <w:rPr>
          <w:szCs w:val="28"/>
        </w:rPr>
        <w:t xml:space="preserve">, возлагаются на Комиссию по назначению пенсии за выслугу лет лицам, замещавшим муниципальные должности, должности муниципальной службы (муниципальные должности муниципальной службы) в муниципальном образовании </w:t>
      </w:r>
      <w:r>
        <w:rPr>
          <w:szCs w:val="28"/>
        </w:rPr>
        <w:t xml:space="preserve">Тюшинского сельского поселения Кардымовского района </w:t>
      </w:r>
      <w:r w:rsidRPr="000C0E9C">
        <w:rPr>
          <w:szCs w:val="28"/>
        </w:rPr>
        <w:t xml:space="preserve"> Смоленской области (далее – Комиссия).</w:t>
      </w:r>
      <w:proofErr w:type="gramEnd"/>
    </w:p>
    <w:p w:rsidR="000854E7" w:rsidRPr="000C0E9C" w:rsidRDefault="000854E7" w:rsidP="000854E7">
      <w:pPr>
        <w:ind w:firstLine="708"/>
        <w:jc w:val="both"/>
        <w:rPr>
          <w:szCs w:val="28"/>
        </w:rPr>
      </w:pPr>
      <w:r w:rsidRPr="000C0E9C">
        <w:rPr>
          <w:szCs w:val="28"/>
        </w:rPr>
        <w:t>Положение о Комиссии и персональный состав Комиссии утверждаются Главой муниципального образования.</w:t>
      </w:r>
    </w:p>
    <w:p w:rsidR="000854E7" w:rsidRPr="000C0E9C" w:rsidRDefault="000854E7" w:rsidP="000854E7">
      <w:pPr>
        <w:ind w:firstLine="708"/>
        <w:jc w:val="both"/>
        <w:rPr>
          <w:szCs w:val="28"/>
        </w:rPr>
      </w:pPr>
      <w:r>
        <w:rPr>
          <w:szCs w:val="28"/>
        </w:rPr>
        <w:t xml:space="preserve">3.   Пенсия </w:t>
      </w:r>
      <w:r w:rsidRPr="000C0E9C">
        <w:rPr>
          <w:szCs w:val="28"/>
        </w:rPr>
        <w:t xml:space="preserve">за выслугу лет </w:t>
      </w:r>
      <w:r>
        <w:rPr>
          <w:szCs w:val="28"/>
        </w:rPr>
        <w:t>выплачивается за истекший месяц до 10 числа следующего месяца.</w:t>
      </w:r>
    </w:p>
    <w:p w:rsidR="00397715" w:rsidRDefault="00397715" w:rsidP="003E5006">
      <w:pPr>
        <w:pStyle w:val="ConsPlusNormal"/>
        <w:widowControl/>
        <w:ind w:firstLine="540"/>
        <w:jc w:val="both"/>
        <w:rPr>
          <w:rFonts w:ascii="Times New Roman" w:hAnsi="Times New Roman" w:cs="Times New Roman"/>
          <w:sz w:val="28"/>
          <w:szCs w:val="28"/>
        </w:rPr>
      </w:pPr>
      <w:r w:rsidRPr="008E12DF">
        <w:rPr>
          <w:rFonts w:ascii="Times New Roman" w:hAnsi="Times New Roman" w:cs="Times New Roman"/>
          <w:sz w:val="28"/>
          <w:szCs w:val="28"/>
        </w:rPr>
        <w:lastRenderedPageBreak/>
        <w:t xml:space="preserve">4. </w:t>
      </w:r>
      <w:proofErr w:type="gramStart"/>
      <w:r w:rsidRPr="00A31B62">
        <w:rPr>
          <w:rFonts w:ascii="Times New Roman" w:hAnsi="Times New Roman" w:cs="Times New Roman"/>
          <w:sz w:val="28"/>
          <w:szCs w:val="28"/>
        </w:rPr>
        <w:t xml:space="preserve">В случае </w:t>
      </w:r>
      <w:r w:rsidR="00A31B62" w:rsidRPr="00A31B62">
        <w:rPr>
          <w:rFonts w:ascii="Times New Roman" w:hAnsi="Times New Roman" w:cs="Times New Roman"/>
          <w:sz w:val="28"/>
          <w:szCs w:val="28"/>
        </w:rPr>
        <w:t>замещения муниципальной должности в Смоленской области, в ином субъекте Российской Федерации, должности муниципальной службы в Смоленской области, в ином субъекте Российской Федерации государственной должности Российской Федерации, должности федеральной государственной гражданской службы, государственной должности Смоленской области, иного субъекта Российской Федерации, должности государственной гражданской службы Смоленской области, иного субъекта Российской Федерации, должности иного вида государственной службы Российской Федерации, а также</w:t>
      </w:r>
      <w:proofErr w:type="gramEnd"/>
      <w:r w:rsidR="00A31B62" w:rsidRPr="00A31B62">
        <w:rPr>
          <w:rFonts w:ascii="Times New Roman" w:hAnsi="Times New Roman" w:cs="Times New Roman"/>
          <w:sz w:val="28"/>
          <w:szCs w:val="28"/>
        </w:rPr>
        <w:t xml:space="preserve"> в случае изменения места жительства (места пребывания), изменения паспортных данных, банковских реквизитов </w:t>
      </w:r>
      <w:r w:rsidRPr="00A31B62">
        <w:rPr>
          <w:rFonts w:ascii="Times New Roman" w:hAnsi="Times New Roman" w:cs="Times New Roman"/>
          <w:sz w:val="28"/>
          <w:szCs w:val="28"/>
        </w:rPr>
        <w:t xml:space="preserve">получатель пенсии за выслугу лет обязан в течение 5 рабочих дней </w:t>
      </w:r>
      <w:proofErr w:type="gramStart"/>
      <w:r w:rsidRPr="00A31B62">
        <w:rPr>
          <w:rFonts w:ascii="Times New Roman" w:hAnsi="Times New Roman" w:cs="Times New Roman"/>
          <w:sz w:val="28"/>
          <w:szCs w:val="28"/>
        </w:rPr>
        <w:t>с даты</w:t>
      </w:r>
      <w:proofErr w:type="gramEnd"/>
      <w:r w:rsidRPr="00A31B62">
        <w:rPr>
          <w:rFonts w:ascii="Times New Roman" w:hAnsi="Times New Roman" w:cs="Times New Roman"/>
          <w:sz w:val="28"/>
          <w:szCs w:val="28"/>
        </w:rPr>
        <w:t xml:space="preserve"> указанного изменения</w:t>
      </w:r>
      <w:r w:rsidR="003E5006" w:rsidRPr="00A31B62">
        <w:rPr>
          <w:rFonts w:ascii="Times New Roman" w:hAnsi="Times New Roman" w:cs="Times New Roman"/>
          <w:sz w:val="28"/>
          <w:szCs w:val="28"/>
        </w:rPr>
        <w:t xml:space="preserve"> </w:t>
      </w:r>
      <w:r w:rsidRPr="00A31B62">
        <w:rPr>
          <w:rFonts w:ascii="Times New Roman" w:hAnsi="Times New Roman" w:cs="Times New Roman"/>
          <w:sz w:val="28"/>
          <w:szCs w:val="28"/>
        </w:rPr>
        <w:t>известить об этом уполномоченный на назначение, расчет и выплату пенсии за выслугу лет орган.</w:t>
      </w:r>
    </w:p>
    <w:p w:rsidR="00421466" w:rsidRPr="00A31B62" w:rsidRDefault="00421466" w:rsidP="003E5006">
      <w:pPr>
        <w:pStyle w:val="ConsPlusNormal"/>
        <w:widowControl/>
        <w:ind w:firstLine="540"/>
        <w:jc w:val="both"/>
        <w:rPr>
          <w:rFonts w:ascii="Times New Roman" w:hAnsi="Times New Roman" w:cs="Times New Roman"/>
          <w:sz w:val="28"/>
          <w:szCs w:val="28"/>
        </w:rPr>
      </w:pPr>
    </w:p>
    <w:p w:rsidR="005C45BB" w:rsidRDefault="005C45BB" w:rsidP="00C2710D">
      <w:pPr>
        <w:tabs>
          <w:tab w:val="left" w:pos="1134"/>
        </w:tabs>
        <w:ind w:firstLine="709"/>
        <w:jc w:val="both"/>
        <w:rPr>
          <w:szCs w:val="28"/>
        </w:rPr>
      </w:pPr>
    </w:p>
    <w:sectPr w:rsidR="005C45BB" w:rsidSect="00C009ED">
      <w:headerReference w:type="default" r:id="rId9"/>
      <w:pgSz w:w="11906" w:h="16838"/>
      <w:pgMar w:top="851" w:right="851" w:bottom="851"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952" w:rsidRDefault="00B51952" w:rsidP="009537E6">
      <w:r>
        <w:separator/>
      </w:r>
    </w:p>
  </w:endnote>
  <w:endnote w:type="continuationSeparator" w:id="0">
    <w:p w:rsidR="00B51952" w:rsidRDefault="00B51952" w:rsidP="009537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952" w:rsidRDefault="00B51952" w:rsidP="009537E6">
      <w:r>
        <w:separator/>
      </w:r>
    </w:p>
  </w:footnote>
  <w:footnote w:type="continuationSeparator" w:id="0">
    <w:p w:rsidR="00B51952" w:rsidRDefault="00B51952" w:rsidP="009537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B33" w:rsidRDefault="00061C27">
    <w:pPr>
      <w:pStyle w:val="a4"/>
      <w:jc w:val="center"/>
    </w:pPr>
    <w:r>
      <w:fldChar w:fldCharType="begin"/>
    </w:r>
    <w:r w:rsidR="00EB1463">
      <w:instrText xml:space="preserve"> PAGE   \* MERGEFORMAT </w:instrText>
    </w:r>
    <w:r>
      <w:fldChar w:fldCharType="separate"/>
    </w:r>
    <w:r w:rsidR="009B0675">
      <w:rPr>
        <w:noProof/>
      </w:rPr>
      <w:t>2</w:t>
    </w:r>
    <w:r>
      <w:fldChar w:fldCharType="end"/>
    </w:r>
  </w:p>
  <w:p w:rsidR="00AA4B33" w:rsidRDefault="00B5195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642"/>
    <w:multiLevelType w:val="hybridMultilevel"/>
    <w:tmpl w:val="345ABE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6A034D"/>
    <w:multiLevelType w:val="hybridMultilevel"/>
    <w:tmpl w:val="A6D00762"/>
    <w:lvl w:ilvl="0" w:tplc="92F6584A">
      <w:start w:val="1"/>
      <w:numFmt w:val="decimal"/>
      <w:lvlText w:val="%1."/>
      <w:lvlJc w:val="left"/>
      <w:pPr>
        <w:ind w:left="9225" w:hanging="435"/>
      </w:pPr>
      <w:rPr>
        <w:rFonts w:hint="default"/>
      </w:rPr>
    </w:lvl>
    <w:lvl w:ilvl="1" w:tplc="04190019" w:tentative="1">
      <w:start w:val="1"/>
      <w:numFmt w:val="lowerLetter"/>
      <w:lvlText w:val="%2."/>
      <w:lvlJc w:val="left"/>
      <w:pPr>
        <w:ind w:left="9870" w:hanging="360"/>
      </w:pPr>
    </w:lvl>
    <w:lvl w:ilvl="2" w:tplc="0419001B" w:tentative="1">
      <w:start w:val="1"/>
      <w:numFmt w:val="lowerRoman"/>
      <w:lvlText w:val="%3."/>
      <w:lvlJc w:val="right"/>
      <w:pPr>
        <w:ind w:left="10590" w:hanging="180"/>
      </w:pPr>
    </w:lvl>
    <w:lvl w:ilvl="3" w:tplc="0419000F" w:tentative="1">
      <w:start w:val="1"/>
      <w:numFmt w:val="decimal"/>
      <w:lvlText w:val="%4."/>
      <w:lvlJc w:val="left"/>
      <w:pPr>
        <w:ind w:left="11310" w:hanging="360"/>
      </w:pPr>
    </w:lvl>
    <w:lvl w:ilvl="4" w:tplc="04190019" w:tentative="1">
      <w:start w:val="1"/>
      <w:numFmt w:val="lowerLetter"/>
      <w:lvlText w:val="%5."/>
      <w:lvlJc w:val="left"/>
      <w:pPr>
        <w:ind w:left="12030" w:hanging="360"/>
      </w:pPr>
    </w:lvl>
    <w:lvl w:ilvl="5" w:tplc="0419001B" w:tentative="1">
      <w:start w:val="1"/>
      <w:numFmt w:val="lowerRoman"/>
      <w:lvlText w:val="%6."/>
      <w:lvlJc w:val="right"/>
      <w:pPr>
        <w:ind w:left="12750" w:hanging="180"/>
      </w:pPr>
    </w:lvl>
    <w:lvl w:ilvl="6" w:tplc="0419000F" w:tentative="1">
      <w:start w:val="1"/>
      <w:numFmt w:val="decimal"/>
      <w:lvlText w:val="%7."/>
      <w:lvlJc w:val="left"/>
      <w:pPr>
        <w:ind w:left="13470" w:hanging="360"/>
      </w:pPr>
    </w:lvl>
    <w:lvl w:ilvl="7" w:tplc="04190019" w:tentative="1">
      <w:start w:val="1"/>
      <w:numFmt w:val="lowerLetter"/>
      <w:lvlText w:val="%8."/>
      <w:lvlJc w:val="left"/>
      <w:pPr>
        <w:ind w:left="14190" w:hanging="360"/>
      </w:pPr>
    </w:lvl>
    <w:lvl w:ilvl="8" w:tplc="0419001B" w:tentative="1">
      <w:start w:val="1"/>
      <w:numFmt w:val="lowerRoman"/>
      <w:lvlText w:val="%9."/>
      <w:lvlJc w:val="right"/>
      <w:pPr>
        <w:ind w:left="1491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5C45BB"/>
    <w:rsid w:val="00020B8D"/>
    <w:rsid w:val="00061C27"/>
    <w:rsid w:val="000707D3"/>
    <w:rsid w:val="00075102"/>
    <w:rsid w:val="000854E7"/>
    <w:rsid w:val="000E6E63"/>
    <w:rsid w:val="000F5A6A"/>
    <w:rsid w:val="001B5EB2"/>
    <w:rsid w:val="001F04E8"/>
    <w:rsid w:val="002023E6"/>
    <w:rsid w:val="002106CE"/>
    <w:rsid w:val="002162A4"/>
    <w:rsid w:val="002253F9"/>
    <w:rsid w:val="002267CD"/>
    <w:rsid w:val="002926A4"/>
    <w:rsid w:val="0036210E"/>
    <w:rsid w:val="00370292"/>
    <w:rsid w:val="00397715"/>
    <w:rsid w:val="003B0C26"/>
    <w:rsid w:val="003B6161"/>
    <w:rsid w:val="003B7698"/>
    <w:rsid w:val="003E5006"/>
    <w:rsid w:val="00421466"/>
    <w:rsid w:val="00434EE9"/>
    <w:rsid w:val="004859B1"/>
    <w:rsid w:val="004E759B"/>
    <w:rsid w:val="00516311"/>
    <w:rsid w:val="005C45BB"/>
    <w:rsid w:val="0062180C"/>
    <w:rsid w:val="00662241"/>
    <w:rsid w:val="00686120"/>
    <w:rsid w:val="00752AA3"/>
    <w:rsid w:val="007646DB"/>
    <w:rsid w:val="00855638"/>
    <w:rsid w:val="008D300D"/>
    <w:rsid w:val="008E4F1C"/>
    <w:rsid w:val="009537E6"/>
    <w:rsid w:val="00960B8F"/>
    <w:rsid w:val="009B0675"/>
    <w:rsid w:val="00A27897"/>
    <w:rsid w:val="00A31B62"/>
    <w:rsid w:val="00AB4B94"/>
    <w:rsid w:val="00B43643"/>
    <w:rsid w:val="00B51952"/>
    <w:rsid w:val="00B51A97"/>
    <w:rsid w:val="00B70256"/>
    <w:rsid w:val="00BE50C2"/>
    <w:rsid w:val="00C009ED"/>
    <w:rsid w:val="00C2710D"/>
    <w:rsid w:val="00CC4260"/>
    <w:rsid w:val="00D43470"/>
    <w:rsid w:val="00DB6766"/>
    <w:rsid w:val="00DB76CD"/>
    <w:rsid w:val="00DF7012"/>
    <w:rsid w:val="00E21211"/>
    <w:rsid w:val="00E26440"/>
    <w:rsid w:val="00E6441C"/>
    <w:rsid w:val="00EB1463"/>
    <w:rsid w:val="00EB3084"/>
    <w:rsid w:val="00EE7A07"/>
    <w:rsid w:val="00EE7D3F"/>
    <w:rsid w:val="00F11CA6"/>
    <w:rsid w:val="00F40637"/>
    <w:rsid w:val="00F653F9"/>
    <w:rsid w:val="00FB38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5BB"/>
    <w:pPr>
      <w:spacing w:after="0" w:line="240" w:lineRule="auto"/>
    </w:pPr>
    <w:rPr>
      <w:rFonts w:ascii="Times New Roman" w:eastAsia="Times New Roman" w:hAnsi="Times New Roman" w:cs="Times New Roman"/>
      <w:sz w:val="28"/>
      <w:szCs w:val="20"/>
      <w:lang w:eastAsia="ru-RU"/>
    </w:rPr>
  </w:style>
  <w:style w:type="paragraph" w:styleId="2">
    <w:name w:val="heading 2"/>
    <w:basedOn w:val="a"/>
    <w:next w:val="a"/>
    <w:link w:val="20"/>
    <w:qFormat/>
    <w:rsid w:val="00C009ED"/>
    <w:pPr>
      <w:keepNext/>
      <w:jc w:val="both"/>
      <w:outlineLvl w:val="1"/>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45BB"/>
    <w:pPr>
      <w:ind w:left="720"/>
      <w:contextualSpacing/>
    </w:pPr>
  </w:style>
  <w:style w:type="paragraph" w:styleId="a4">
    <w:name w:val="header"/>
    <w:basedOn w:val="a"/>
    <w:link w:val="a5"/>
    <w:uiPriority w:val="99"/>
    <w:unhideWhenUsed/>
    <w:rsid w:val="005C45BB"/>
    <w:pPr>
      <w:tabs>
        <w:tab w:val="center" w:pos="4677"/>
        <w:tab w:val="right" w:pos="9355"/>
      </w:tabs>
    </w:pPr>
  </w:style>
  <w:style w:type="character" w:customStyle="1" w:styleId="a5">
    <w:name w:val="Верхний колонтитул Знак"/>
    <w:basedOn w:val="a0"/>
    <w:link w:val="a4"/>
    <w:uiPriority w:val="99"/>
    <w:rsid w:val="005C45BB"/>
    <w:rPr>
      <w:rFonts w:ascii="Times New Roman" w:eastAsia="Times New Roman" w:hAnsi="Times New Roman" w:cs="Times New Roman"/>
      <w:sz w:val="28"/>
      <w:szCs w:val="20"/>
      <w:lang w:eastAsia="ru-RU"/>
    </w:rPr>
  </w:style>
  <w:style w:type="paragraph" w:customStyle="1" w:styleId="ConsPlusNormal">
    <w:name w:val="ConsPlusNormal"/>
    <w:rsid w:val="0039771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footnote text"/>
    <w:basedOn w:val="a"/>
    <w:link w:val="a7"/>
    <w:semiHidden/>
    <w:rsid w:val="00397715"/>
    <w:rPr>
      <w:sz w:val="20"/>
    </w:rPr>
  </w:style>
  <w:style w:type="character" w:customStyle="1" w:styleId="a7">
    <w:name w:val="Текст сноски Знак"/>
    <w:basedOn w:val="a0"/>
    <w:link w:val="a6"/>
    <w:semiHidden/>
    <w:rsid w:val="00397715"/>
    <w:rPr>
      <w:rFonts w:ascii="Times New Roman" w:eastAsia="Times New Roman" w:hAnsi="Times New Roman" w:cs="Times New Roman"/>
      <w:sz w:val="20"/>
      <w:szCs w:val="20"/>
      <w:lang w:eastAsia="ru-RU"/>
    </w:rPr>
  </w:style>
  <w:style w:type="character" w:styleId="a8">
    <w:name w:val="footnote reference"/>
    <w:basedOn w:val="a0"/>
    <w:semiHidden/>
    <w:rsid w:val="00397715"/>
    <w:rPr>
      <w:vertAlign w:val="superscript"/>
    </w:rPr>
  </w:style>
  <w:style w:type="character" w:customStyle="1" w:styleId="20">
    <w:name w:val="Заголовок 2 Знак"/>
    <w:basedOn w:val="a0"/>
    <w:link w:val="2"/>
    <w:rsid w:val="00C009ED"/>
    <w:rPr>
      <w:rFonts w:ascii="Times New Roman" w:eastAsia="Times New Roman" w:hAnsi="Times New Roman" w:cs="Times New Roman"/>
      <w:sz w:val="28"/>
      <w:szCs w:val="20"/>
      <w:lang w:eastAsia="ru-RU"/>
    </w:rPr>
  </w:style>
  <w:style w:type="paragraph" w:styleId="a9">
    <w:name w:val="Balloon Text"/>
    <w:basedOn w:val="a"/>
    <w:link w:val="aa"/>
    <w:uiPriority w:val="99"/>
    <w:semiHidden/>
    <w:unhideWhenUsed/>
    <w:rsid w:val="00C009ED"/>
    <w:rPr>
      <w:rFonts w:ascii="Tahoma" w:hAnsi="Tahoma" w:cs="Tahoma"/>
      <w:sz w:val="16"/>
      <w:szCs w:val="16"/>
    </w:rPr>
  </w:style>
  <w:style w:type="character" w:customStyle="1" w:styleId="aa">
    <w:name w:val="Текст выноски Знак"/>
    <w:basedOn w:val="a0"/>
    <w:link w:val="a9"/>
    <w:uiPriority w:val="99"/>
    <w:semiHidden/>
    <w:rsid w:val="00C009E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529F2-70F5-4137-94BB-57031BF6D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4</Pages>
  <Words>991</Words>
  <Characters>5655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Lisovskaya Larisa Mikhailovna</dc:creator>
  <cp:lastModifiedBy>USER</cp:lastModifiedBy>
  <cp:revision>38</cp:revision>
  <cp:lastPrinted>2020-01-10T08:13:00Z</cp:lastPrinted>
  <dcterms:created xsi:type="dcterms:W3CDTF">2017-10-20T09:21:00Z</dcterms:created>
  <dcterms:modified xsi:type="dcterms:W3CDTF">2020-01-10T08:13:00Z</dcterms:modified>
</cp:coreProperties>
</file>