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47" w:rsidRDefault="00C40247" w:rsidP="00C40247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766C7A" w:rsidRDefault="00766C7A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Pr="00F2175A" w:rsidRDefault="00C40247" w:rsidP="00C40247">
      <w:pPr>
        <w:tabs>
          <w:tab w:val="left" w:pos="4140"/>
          <w:tab w:val="left" w:pos="5220"/>
        </w:tabs>
        <w:jc w:val="center"/>
        <w:rPr>
          <w:sz w:val="28"/>
          <w:szCs w:val="28"/>
        </w:rPr>
      </w:pPr>
    </w:p>
    <w:p w:rsidR="00C40247" w:rsidRDefault="00C40247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 ПОСЕЛЕНИЯ КАРДЫМОВСКОГО РАЙОНА СМОЛЕНСКОЙ ОБЛАСТИ</w:t>
      </w:r>
      <w:r w:rsidRPr="00F2175A">
        <w:rPr>
          <w:b/>
          <w:sz w:val="28"/>
          <w:szCs w:val="28"/>
        </w:rPr>
        <w:t xml:space="preserve"> </w:t>
      </w:r>
    </w:p>
    <w:p w:rsidR="00C40247" w:rsidRDefault="00C40247" w:rsidP="00C40247">
      <w:pPr>
        <w:jc w:val="center"/>
        <w:rPr>
          <w:b/>
          <w:sz w:val="28"/>
          <w:szCs w:val="28"/>
        </w:rPr>
      </w:pPr>
    </w:p>
    <w:p w:rsidR="00C40247" w:rsidRPr="00D06485" w:rsidRDefault="00460F1B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0247" w:rsidRDefault="00C40247" w:rsidP="00C40247">
      <w:pPr>
        <w:jc w:val="center"/>
        <w:rPr>
          <w:b/>
          <w:sz w:val="32"/>
          <w:szCs w:val="32"/>
        </w:rPr>
      </w:pPr>
    </w:p>
    <w:p w:rsidR="00C40247" w:rsidRPr="00D750C1" w:rsidRDefault="00C40247" w:rsidP="00C40247">
      <w:pPr>
        <w:rPr>
          <w:sz w:val="28"/>
          <w:szCs w:val="28"/>
        </w:rPr>
      </w:pPr>
      <w:r w:rsidRPr="00D750C1">
        <w:rPr>
          <w:sz w:val="28"/>
          <w:szCs w:val="28"/>
        </w:rPr>
        <w:t xml:space="preserve">от </w:t>
      </w:r>
      <w:r w:rsidR="00D504F5">
        <w:rPr>
          <w:sz w:val="28"/>
          <w:szCs w:val="28"/>
        </w:rPr>
        <w:t xml:space="preserve"> </w:t>
      </w:r>
      <w:r w:rsidR="00EB1695">
        <w:rPr>
          <w:sz w:val="28"/>
          <w:szCs w:val="28"/>
        </w:rPr>
        <w:t>08</w:t>
      </w:r>
      <w:r w:rsidR="000F7762">
        <w:rPr>
          <w:sz w:val="28"/>
          <w:szCs w:val="28"/>
        </w:rPr>
        <w:t>.</w:t>
      </w:r>
      <w:r w:rsidR="00EB1695">
        <w:rPr>
          <w:sz w:val="28"/>
          <w:szCs w:val="28"/>
        </w:rPr>
        <w:t>06</w:t>
      </w:r>
      <w:r w:rsidR="000F7762">
        <w:rPr>
          <w:sz w:val="28"/>
          <w:szCs w:val="28"/>
        </w:rPr>
        <w:t>.20</w:t>
      </w:r>
      <w:r w:rsidR="00BC0B48">
        <w:rPr>
          <w:sz w:val="28"/>
          <w:szCs w:val="28"/>
        </w:rPr>
        <w:t>20</w:t>
      </w:r>
      <w:r w:rsidR="00766C7A">
        <w:rPr>
          <w:sz w:val="28"/>
          <w:szCs w:val="28"/>
        </w:rPr>
        <w:t xml:space="preserve">                  </w:t>
      </w:r>
      <w:r w:rsidR="006F667C">
        <w:rPr>
          <w:sz w:val="28"/>
          <w:szCs w:val="28"/>
        </w:rPr>
        <w:t xml:space="preserve"> </w:t>
      </w:r>
      <w:r w:rsidR="00EB1695">
        <w:rPr>
          <w:sz w:val="28"/>
          <w:szCs w:val="28"/>
        </w:rPr>
        <w:t xml:space="preserve">        </w:t>
      </w:r>
      <w:r w:rsidR="00D750C1" w:rsidRPr="00D750C1">
        <w:rPr>
          <w:sz w:val="28"/>
          <w:szCs w:val="28"/>
        </w:rPr>
        <w:t xml:space="preserve">№ </w:t>
      </w:r>
      <w:r w:rsidR="00EB1695">
        <w:rPr>
          <w:sz w:val="28"/>
          <w:szCs w:val="28"/>
        </w:rPr>
        <w:t>0055</w:t>
      </w:r>
    </w:p>
    <w:p w:rsidR="00C40247" w:rsidRPr="006B2776" w:rsidRDefault="00C40247" w:rsidP="00C40247">
      <w:pPr>
        <w:rPr>
          <w:b/>
          <w:sz w:val="28"/>
          <w:szCs w:val="28"/>
        </w:rPr>
      </w:pPr>
    </w:p>
    <w:p w:rsidR="00C74E60" w:rsidRPr="00C74E60" w:rsidRDefault="00C74E60" w:rsidP="00B16B2B">
      <w:pPr>
        <w:tabs>
          <w:tab w:val="left" w:pos="4536"/>
        </w:tabs>
        <w:ind w:right="5101"/>
        <w:jc w:val="both"/>
        <w:rPr>
          <w:sz w:val="28"/>
          <w:szCs w:val="28"/>
        </w:rPr>
      </w:pPr>
      <w:r w:rsidRPr="00C74E60">
        <w:rPr>
          <w:sz w:val="28"/>
          <w:szCs w:val="28"/>
        </w:rPr>
        <w:t xml:space="preserve">Об утверждении </w:t>
      </w:r>
      <w:r w:rsidR="00B16B2B">
        <w:rPr>
          <w:sz w:val="28"/>
          <w:szCs w:val="28"/>
        </w:rPr>
        <w:t>Положения о порядке</w:t>
      </w:r>
      <w:r w:rsidRPr="00C74E60">
        <w:rPr>
          <w:sz w:val="28"/>
          <w:szCs w:val="28"/>
        </w:rPr>
        <w:t xml:space="preserve">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C74E60">
        <w:rPr>
          <w:sz w:val="28"/>
          <w:szCs w:val="28"/>
        </w:rPr>
        <w:t>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Администрации Тюшинского сельского поселения Кардымовского района Смоленской области</w:t>
      </w:r>
    </w:p>
    <w:p w:rsidR="00C74E60" w:rsidRDefault="00C74E60" w:rsidP="00460F1B">
      <w:pPr>
        <w:ind w:firstLine="709"/>
        <w:jc w:val="both"/>
        <w:rPr>
          <w:sz w:val="28"/>
          <w:szCs w:val="28"/>
        </w:rPr>
      </w:pPr>
    </w:p>
    <w:p w:rsidR="00C74E60" w:rsidRDefault="00C74E60" w:rsidP="00460F1B">
      <w:pPr>
        <w:ind w:firstLine="709"/>
        <w:jc w:val="both"/>
        <w:rPr>
          <w:sz w:val="28"/>
          <w:szCs w:val="28"/>
        </w:rPr>
      </w:pPr>
    </w:p>
    <w:p w:rsidR="00460F1B" w:rsidRDefault="00C74E60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60EF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D60EF2">
        <w:rPr>
          <w:sz w:val="28"/>
          <w:szCs w:val="28"/>
        </w:rPr>
        <w:t>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>, Указом Президента Российской Федерации от 15.07.2015 № 364 «О мерах по совершенствованию организации деятельности в области  противодействия коррупции» и Областным законом от 28.05.2009 № 34-з «О противодействии коррупции в Смоленской области»  Администрация Тюшинского сельского поселения Кардымовского района Смоленской области</w:t>
      </w:r>
    </w:p>
    <w:p w:rsidR="00C74E60" w:rsidRDefault="00C74E60" w:rsidP="00C40247">
      <w:pPr>
        <w:jc w:val="both"/>
        <w:rPr>
          <w:sz w:val="28"/>
          <w:szCs w:val="28"/>
        </w:rPr>
      </w:pPr>
    </w:p>
    <w:p w:rsidR="00BC0B48" w:rsidRDefault="00BC0B48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  <w:r>
        <w:t>п о с т а н о в л я е т:</w:t>
      </w:r>
    </w:p>
    <w:p w:rsidR="006B5339" w:rsidRDefault="006B5339" w:rsidP="00BC0B48">
      <w:pPr>
        <w:pStyle w:val="a4"/>
        <w:tabs>
          <w:tab w:val="left" w:pos="709"/>
          <w:tab w:val="left" w:pos="851"/>
          <w:tab w:val="left" w:pos="993"/>
        </w:tabs>
        <w:ind w:right="-2" w:firstLine="709"/>
        <w:jc w:val="both"/>
      </w:pPr>
    </w:p>
    <w:p w:rsidR="00C74E60" w:rsidRPr="00C74E60" w:rsidRDefault="00B16B2B" w:rsidP="00C74E6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>
        <w:rPr>
          <w:sz w:val="28"/>
        </w:rPr>
        <w:t>Утвердить Положение о порядке</w:t>
      </w:r>
      <w:r w:rsidR="00C74E60" w:rsidRPr="00C74E60">
        <w:rPr>
          <w:sz w:val="28"/>
        </w:rPr>
        <w:t xml:space="preserve"> проведени</w:t>
      </w:r>
      <w:r>
        <w:rPr>
          <w:sz w:val="28"/>
        </w:rPr>
        <w:t xml:space="preserve">я антикоррупционной экспертизы  </w:t>
      </w:r>
      <w:r w:rsidR="00C74E60" w:rsidRPr="00C74E60">
        <w:rPr>
          <w:sz w:val="28"/>
        </w:rPr>
        <w:t>нормативных правовых актов и проек</w:t>
      </w:r>
      <w:r>
        <w:rPr>
          <w:sz w:val="28"/>
        </w:rPr>
        <w:t xml:space="preserve">тов нормативных правовых актов </w:t>
      </w:r>
      <w:r w:rsidR="00C74E60"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="00C74E60" w:rsidRPr="00C74E60">
        <w:rPr>
          <w:sz w:val="28"/>
        </w:rPr>
        <w:t xml:space="preserve"> согласно приложению.</w:t>
      </w:r>
    </w:p>
    <w:p w:rsidR="00EB1695" w:rsidRDefault="00C74E60" w:rsidP="00C74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E60">
        <w:rPr>
          <w:sz w:val="28"/>
          <w:szCs w:val="28"/>
        </w:rPr>
        <w:t>2.</w:t>
      </w:r>
      <w:r w:rsidR="00EB1695">
        <w:rPr>
          <w:sz w:val="28"/>
          <w:szCs w:val="28"/>
        </w:rPr>
        <w:t xml:space="preserve"> </w:t>
      </w:r>
      <w:r w:rsidRPr="00C74E60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766C7A">
        <w:rPr>
          <w:sz w:val="28"/>
          <w:szCs w:val="28"/>
        </w:rPr>
        <w:t xml:space="preserve"> от 29.12.2009 года № 78</w:t>
      </w:r>
      <w:r w:rsidRPr="00C74E60">
        <w:rPr>
          <w:sz w:val="28"/>
          <w:szCs w:val="28"/>
        </w:rPr>
        <w:t xml:space="preserve"> «</w:t>
      </w:r>
      <w:r w:rsidR="00766C7A">
        <w:rPr>
          <w:bCs/>
          <w:sz w:val="28"/>
          <w:szCs w:val="28"/>
        </w:rPr>
        <w:t>О порядке проведения антикоррупционной экспертизы проектов муниципальных правовых актов Администрации Тюшинского сельского поселения Кардымовского района Смоленской области</w:t>
      </w:r>
      <w:r w:rsidRPr="00C74E60">
        <w:rPr>
          <w:rFonts w:ascii="Verdana" w:hAnsi="Verdana"/>
          <w:color w:val="000000"/>
        </w:rPr>
        <w:t>»</w:t>
      </w:r>
      <w:r w:rsidR="00766C7A">
        <w:rPr>
          <w:rFonts w:ascii="Verdana" w:hAnsi="Verdana"/>
          <w:color w:val="000000"/>
        </w:rPr>
        <w:t>.</w:t>
      </w:r>
      <w:r>
        <w:rPr>
          <w:sz w:val="28"/>
          <w:szCs w:val="28"/>
        </w:rPr>
        <w:t xml:space="preserve">     </w:t>
      </w:r>
    </w:p>
    <w:p w:rsidR="00C74E60" w:rsidRPr="00C74E60" w:rsidRDefault="00EB1695" w:rsidP="00C74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4E60" w:rsidRPr="00C74E60">
        <w:rPr>
          <w:sz w:val="28"/>
          <w:szCs w:val="28"/>
        </w:rPr>
        <w:t xml:space="preserve">3. Настоящее постановление </w:t>
      </w:r>
      <w:r w:rsidR="00766C7A">
        <w:rPr>
          <w:sz w:val="28"/>
          <w:szCs w:val="28"/>
        </w:rPr>
        <w:t xml:space="preserve">разместить в информационно-телекоммуникационной сети «Интернет» на официальном сайте </w:t>
      </w:r>
      <w:r w:rsidR="00766C7A">
        <w:rPr>
          <w:sz w:val="28"/>
          <w:szCs w:val="28"/>
        </w:rPr>
        <w:lastRenderedPageBreak/>
        <w:t>Администрации Тюшинского сельского поселения Кардымовского района Смоленской области</w:t>
      </w:r>
      <w:r w:rsidR="00C74E60" w:rsidRPr="00C74E60">
        <w:rPr>
          <w:sz w:val="28"/>
          <w:szCs w:val="28"/>
        </w:rPr>
        <w:t>.</w:t>
      </w:r>
    </w:p>
    <w:p w:rsidR="00C74E60" w:rsidRPr="00C74E60" w:rsidRDefault="00C74E60" w:rsidP="00C74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E60">
        <w:rPr>
          <w:sz w:val="28"/>
          <w:szCs w:val="28"/>
        </w:rPr>
        <w:t xml:space="preserve">4. </w:t>
      </w:r>
      <w:r w:rsidR="00766C7A">
        <w:rPr>
          <w:sz w:val="28"/>
          <w:szCs w:val="28"/>
        </w:rPr>
        <w:t>Контроль  исполнения</w:t>
      </w:r>
      <w:r w:rsidRPr="00C74E60">
        <w:rPr>
          <w:sz w:val="28"/>
          <w:szCs w:val="28"/>
        </w:rPr>
        <w:t xml:space="preserve"> настоящего постановления оставляю за собой.</w:t>
      </w:r>
    </w:p>
    <w:p w:rsidR="00C74E60" w:rsidRPr="00C74E60" w:rsidRDefault="00C74E60" w:rsidP="00C74E60">
      <w:pPr>
        <w:pStyle w:val="a6"/>
        <w:jc w:val="both"/>
        <w:rPr>
          <w:sz w:val="28"/>
          <w:szCs w:val="28"/>
        </w:rPr>
      </w:pPr>
    </w:p>
    <w:p w:rsidR="00460F1B" w:rsidRDefault="00460F1B" w:rsidP="00C40247">
      <w:pPr>
        <w:jc w:val="both"/>
        <w:rPr>
          <w:sz w:val="28"/>
          <w:szCs w:val="28"/>
        </w:rPr>
      </w:pPr>
    </w:p>
    <w:p w:rsidR="00C40247" w:rsidRDefault="00F93B31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0247" w:rsidRDefault="00C40247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C40247" w:rsidRPr="00D06485" w:rsidRDefault="00C40247" w:rsidP="00C402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</w:t>
      </w:r>
      <w:r>
        <w:rPr>
          <w:b/>
          <w:sz w:val="28"/>
          <w:szCs w:val="28"/>
        </w:rPr>
        <w:t>Е.Е. Ласкина</w:t>
      </w:r>
    </w:p>
    <w:p w:rsidR="005140EE" w:rsidRDefault="005140EE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AF16E5" w:rsidRDefault="00AF16E5"/>
    <w:p w:rsidR="00B16B2B" w:rsidRDefault="00B16B2B"/>
    <w:p w:rsidR="00AF16E5" w:rsidRDefault="00AF16E5"/>
    <w:p w:rsidR="00AF16E5" w:rsidRDefault="00AF16E5"/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AF16E5" w:rsidTr="006E4D3C">
        <w:tc>
          <w:tcPr>
            <w:tcW w:w="4500" w:type="dxa"/>
          </w:tcPr>
          <w:p w:rsidR="00AF16E5" w:rsidRDefault="00AF16E5" w:rsidP="00AF16E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Приложение</w:t>
            </w:r>
          </w:p>
          <w:p w:rsidR="00AF16E5" w:rsidRPr="00964920" w:rsidRDefault="00AF16E5" w:rsidP="00AF16E5">
            <w:pPr>
              <w:rPr>
                <w:bCs/>
                <w:sz w:val="28"/>
              </w:rPr>
            </w:pPr>
            <w:r w:rsidRPr="00964920">
              <w:rPr>
                <w:bCs/>
                <w:sz w:val="28"/>
              </w:rPr>
              <w:t>к</w:t>
            </w:r>
            <w:r>
              <w:rPr>
                <w:bCs/>
                <w:sz w:val="28"/>
              </w:rPr>
              <w:t xml:space="preserve"> постановлению Администрации</w:t>
            </w:r>
          </w:p>
          <w:p w:rsidR="00AF16E5" w:rsidRPr="00964920" w:rsidRDefault="00141FD9" w:rsidP="00AF16E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Тюшинского сельского поселения Кардымовского района Смоленской области</w:t>
            </w:r>
          </w:p>
          <w:p w:rsidR="00AF16E5" w:rsidRPr="00964920" w:rsidRDefault="00AF16E5" w:rsidP="00AF16E5">
            <w:pPr>
              <w:shd w:val="clear" w:color="auto" w:fill="FFFFFF"/>
              <w:ind w:right="17"/>
              <w:rPr>
                <w:bCs/>
                <w:sz w:val="28"/>
              </w:rPr>
            </w:pPr>
            <w:r>
              <w:rPr>
                <w:bCs/>
                <w:sz w:val="28"/>
              </w:rPr>
              <w:t>о</w:t>
            </w:r>
            <w:r w:rsidRPr="00964920">
              <w:rPr>
                <w:bCs/>
                <w:sz w:val="28"/>
              </w:rPr>
              <w:t>т</w:t>
            </w:r>
            <w:r w:rsidR="00EB1695">
              <w:rPr>
                <w:bCs/>
                <w:sz w:val="28"/>
              </w:rPr>
              <w:t xml:space="preserve">  08.06</w:t>
            </w:r>
            <w:r w:rsidR="00141FD9">
              <w:rPr>
                <w:bCs/>
                <w:sz w:val="28"/>
              </w:rPr>
              <w:t xml:space="preserve">. 2020г.  </w:t>
            </w:r>
            <w:r w:rsidRPr="00964920">
              <w:rPr>
                <w:bCs/>
                <w:sz w:val="28"/>
              </w:rPr>
              <w:t xml:space="preserve"> № </w:t>
            </w:r>
            <w:r w:rsidR="00EB1695">
              <w:rPr>
                <w:bCs/>
                <w:sz w:val="28"/>
              </w:rPr>
              <w:t xml:space="preserve"> 0055</w:t>
            </w:r>
          </w:p>
          <w:p w:rsidR="00AF16E5" w:rsidRDefault="00AF16E5" w:rsidP="00AF16E5">
            <w:pPr>
              <w:jc w:val="right"/>
              <w:rPr>
                <w:bCs/>
                <w:sz w:val="28"/>
              </w:rPr>
            </w:pPr>
          </w:p>
        </w:tc>
      </w:tr>
    </w:tbl>
    <w:p w:rsidR="00B16B2B" w:rsidRDefault="00B16B2B" w:rsidP="00B16B2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Cs/>
          <w:sz w:val="28"/>
        </w:rPr>
      </w:pPr>
    </w:p>
    <w:p w:rsidR="00B16B2B" w:rsidRPr="00EB1695" w:rsidRDefault="00B16B2B" w:rsidP="00B16B2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EB1695">
        <w:rPr>
          <w:rFonts w:ascii="Times New Roman" w:hAnsi="Times New Roman" w:cs="Times New Roman"/>
          <w:b/>
          <w:bCs/>
          <w:color w:val="000000" w:themeColor="text1"/>
          <w:sz w:val="28"/>
        </w:rPr>
        <w:t>ПОЛОЖЕНИЕ</w:t>
      </w:r>
    </w:p>
    <w:p w:rsidR="00AF16E5" w:rsidRPr="00EB1695" w:rsidRDefault="00B16B2B" w:rsidP="00AF16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1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порядке </w:t>
      </w:r>
      <w:r w:rsidR="00AF16E5" w:rsidRPr="00EB1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проведения антикоррупционной экспер</w:t>
      </w:r>
      <w:r w:rsidRPr="00EB16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тизы нормативных правовых актов  и проектов нормативных правовых актов Администрации Тюшинского сельского поселения                               Кардымовского района Смоленской области </w:t>
      </w:r>
    </w:p>
    <w:p w:rsidR="00AF16E5" w:rsidRPr="00EB1695" w:rsidRDefault="00AF16E5" w:rsidP="00AF16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F16E5" w:rsidRPr="00EB1695" w:rsidRDefault="0083253F" w:rsidP="00AF16E5">
      <w:pPr>
        <w:pStyle w:val="a7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B1695">
        <w:rPr>
          <w:b/>
          <w:color w:val="000000" w:themeColor="text1"/>
          <w:sz w:val="28"/>
          <w:szCs w:val="28"/>
        </w:rPr>
        <w:t xml:space="preserve">Раздел </w:t>
      </w:r>
      <w:r w:rsidR="00AF16E5" w:rsidRPr="00EB1695">
        <w:rPr>
          <w:b/>
          <w:color w:val="000000" w:themeColor="text1"/>
          <w:sz w:val="28"/>
          <w:szCs w:val="28"/>
        </w:rPr>
        <w:t>1. Общие положения</w:t>
      </w:r>
    </w:p>
    <w:p w:rsidR="00AF16E5" w:rsidRPr="00EB1695" w:rsidRDefault="00AF16E5" w:rsidP="00AF16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F16E5" w:rsidRPr="00EB1695" w:rsidRDefault="00AF16E5" w:rsidP="00AF16E5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BM1001"/>
      <w:bookmarkEnd w:id="0"/>
      <w:r w:rsidRPr="00EB1695">
        <w:rPr>
          <w:color w:val="000000" w:themeColor="text1"/>
          <w:sz w:val="28"/>
          <w:szCs w:val="28"/>
        </w:rPr>
        <w:t xml:space="preserve">1.1. </w:t>
      </w:r>
      <w:r w:rsidR="00446874" w:rsidRPr="00EB1695">
        <w:rPr>
          <w:color w:val="000000" w:themeColor="text1"/>
          <w:sz w:val="28"/>
          <w:szCs w:val="28"/>
        </w:rPr>
        <w:t xml:space="preserve">Настоящий Порядок </w:t>
      </w:r>
      <w:r w:rsidRPr="00EB1695">
        <w:rPr>
          <w:color w:val="000000" w:themeColor="text1"/>
          <w:sz w:val="28"/>
          <w:szCs w:val="28"/>
        </w:rPr>
        <w:t xml:space="preserve">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Об</w:t>
      </w:r>
      <w:r w:rsidR="00141FD9" w:rsidRPr="00EB1695">
        <w:rPr>
          <w:color w:val="000000" w:themeColor="text1"/>
          <w:sz w:val="28"/>
          <w:szCs w:val="28"/>
        </w:rPr>
        <w:t>ластным законом от 28.05.2009 № 34-з</w:t>
      </w:r>
      <w:r w:rsidRPr="00EB1695">
        <w:rPr>
          <w:color w:val="000000" w:themeColor="text1"/>
          <w:sz w:val="28"/>
          <w:szCs w:val="28"/>
        </w:rPr>
        <w:t xml:space="preserve"> «О против</w:t>
      </w:r>
      <w:r w:rsidR="00141FD9" w:rsidRPr="00EB1695">
        <w:rPr>
          <w:color w:val="000000" w:themeColor="text1"/>
          <w:sz w:val="28"/>
          <w:szCs w:val="28"/>
        </w:rPr>
        <w:t>одействии коррупции в Смоленской</w:t>
      </w:r>
      <w:r w:rsidRPr="00EB1695">
        <w:rPr>
          <w:color w:val="000000" w:themeColor="text1"/>
          <w:sz w:val="28"/>
          <w:szCs w:val="28"/>
        </w:rPr>
        <w:t xml:space="preserve"> области»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 w:rsidR="00141FD9" w:rsidRPr="00EB1695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Смоленской области  </w:t>
      </w:r>
      <w:r w:rsidRPr="00EB1695">
        <w:rPr>
          <w:color w:val="000000" w:themeColor="text1"/>
          <w:sz w:val="28"/>
          <w:szCs w:val="28"/>
        </w:rPr>
        <w:t>(далее – Администрация) в целях выявления в них коррупциогенных факторов и их последующего устранения.</w:t>
      </w:r>
    </w:p>
    <w:p w:rsidR="00AF16E5" w:rsidRPr="00EB1695" w:rsidRDefault="00AF16E5" w:rsidP="00AF16E5">
      <w:pPr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>1.2 Основной задачей проведения антикоррупционной экспертизы нормативных правовых актов и проектов нормативных правовых актов Администрации является выявление в них положений, способствующих созданию условий для проявления коррупции и предотвращение включения в нормативные правовые акты указанных положений.</w:t>
      </w:r>
    </w:p>
    <w:p w:rsidR="00AF16E5" w:rsidRPr="00EB1695" w:rsidRDefault="00AF16E5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 xml:space="preserve">1.3 Антикоррупционная экспертиза проводится с целью предупреждения и выявления при подготовке и принятии нормативных правовых актов и проектов нормативных правовых актов Администрации коррупциогенных </w:t>
      </w:r>
      <w:r w:rsidR="009364A7" w:rsidRPr="00EB1695">
        <w:rPr>
          <w:color w:val="000000" w:themeColor="text1"/>
          <w:sz w:val="28"/>
          <w:szCs w:val="28"/>
        </w:rPr>
        <w:t>факторов и коррупциогенных норм.</w:t>
      </w:r>
    </w:p>
    <w:p w:rsidR="00924088" w:rsidRPr="00EB1695" w:rsidRDefault="00924088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>1.4. Основными принципами организации антикоррупционной экспертизы нормативных правовых актов  проектов нормативных правовых актов являются:</w:t>
      </w:r>
    </w:p>
    <w:p w:rsidR="00924088" w:rsidRPr="00EB1695" w:rsidRDefault="00924088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>1) обязанность проведения антикоррупционной экспертизы проектов нормативных правовых актов;</w:t>
      </w:r>
    </w:p>
    <w:p w:rsidR="00924088" w:rsidRPr="00EB1695" w:rsidRDefault="00924088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>2) оценка нормативного правового акта и проекта нормативного правового акта во взаимосвязи с другими нормативными правовыми актами;</w:t>
      </w:r>
    </w:p>
    <w:p w:rsidR="00924088" w:rsidRPr="00EB1695" w:rsidRDefault="00924088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и проектов нормативных правовых актов;</w:t>
      </w:r>
    </w:p>
    <w:p w:rsidR="00924088" w:rsidRPr="00EB1695" w:rsidRDefault="00924088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 xml:space="preserve">4) компетентность лиц, проводящих антикоррупционную экспертизу </w:t>
      </w:r>
      <w:r w:rsidRPr="00EB1695">
        <w:rPr>
          <w:color w:val="000000" w:themeColor="text1"/>
          <w:sz w:val="28"/>
          <w:szCs w:val="28"/>
        </w:rPr>
        <w:lastRenderedPageBreak/>
        <w:t>нормативных правовых актов и проектов нормативных правовых актов;</w:t>
      </w:r>
    </w:p>
    <w:p w:rsidR="00924088" w:rsidRPr="00EB1695" w:rsidRDefault="00924088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>5) сотрудничество органов местного самоуправления Администрации Тюшинского сельского поселения.</w:t>
      </w:r>
    </w:p>
    <w:p w:rsidR="009364A7" w:rsidRPr="00EB1695" w:rsidRDefault="00924088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>1.5</w:t>
      </w:r>
      <w:r w:rsidR="009364A7" w:rsidRPr="00EB1695">
        <w:rPr>
          <w:color w:val="000000" w:themeColor="text1"/>
          <w:sz w:val="28"/>
          <w:szCs w:val="28"/>
        </w:rPr>
        <w:t xml:space="preserve">. Антикоррупционная экспертиза действующих нормативных правовых актов и проектов нормативных правовых актов Администрации проводит ответственное должностное лицо Администрации, назначенное распоряжением </w:t>
      </w:r>
      <w:r w:rsidR="006C5C64" w:rsidRPr="00EB1695">
        <w:rPr>
          <w:color w:val="000000" w:themeColor="text1"/>
          <w:sz w:val="28"/>
          <w:szCs w:val="28"/>
        </w:rPr>
        <w:t>Администрации Тюшинского сельского поселения Кардымовского района Смоленской области (далее – ответственное должностное лицо).</w:t>
      </w:r>
    </w:p>
    <w:p w:rsidR="006C5C64" w:rsidRPr="00EB1695" w:rsidRDefault="006C5C64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>Ответственное должностное лицо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 (далее-Методика).</w:t>
      </w:r>
    </w:p>
    <w:p w:rsidR="006943C0" w:rsidRPr="00EB1695" w:rsidRDefault="00924088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>1.6</w:t>
      </w:r>
      <w:r w:rsidR="006943C0" w:rsidRPr="00EB1695">
        <w:rPr>
          <w:color w:val="000000" w:themeColor="text1"/>
          <w:sz w:val="28"/>
          <w:szCs w:val="28"/>
        </w:rPr>
        <w:t xml:space="preserve">. Результат антикоррупционной экспертизы нормативных правовых актов и проектов нормативных правовых актов оформляется в виде </w:t>
      </w:r>
      <w:r w:rsidR="00997FCA" w:rsidRPr="00EB1695">
        <w:rPr>
          <w:color w:val="000000" w:themeColor="text1"/>
          <w:sz w:val="28"/>
          <w:szCs w:val="28"/>
        </w:rPr>
        <w:t xml:space="preserve"> </w:t>
      </w:r>
      <w:r w:rsidR="006943C0" w:rsidRPr="00EB1695">
        <w:rPr>
          <w:color w:val="000000" w:themeColor="text1"/>
          <w:sz w:val="28"/>
          <w:szCs w:val="28"/>
        </w:rPr>
        <w:t>Заключения по форме в соответствии с приложением к настоящему Положению (далее - Заключение).</w:t>
      </w:r>
    </w:p>
    <w:p w:rsidR="00446874" w:rsidRPr="00EB1695" w:rsidRDefault="00924088" w:rsidP="00AF16E5">
      <w:pPr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B1695">
        <w:rPr>
          <w:color w:val="000000" w:themeColor="text1"/>
          <w:sz w:val="28"/>
          <w:szCs w:val="28"/>
        </w:rPr>
        <w:t>1.7</w:t>
      </w:r>
      <w:r w:rsidR="00342F6E" w:rsidRPr="00EB1695">
        <w:rPr>
          <w:color w:val="000000" w:themeColor="text1"/>
          <w:sz w:val="28"/>
          <w:szCs w:val="28"/>
        </w:rPr>
        <w:t>. Антикоррупционная экспертиза не проводится в отношении отмененных или утративших силу нормативных правовых актов.</w:t>
      </w:r>
    </w:p>
    <w:p w:rsidR="00AF16E5" w:rsidRPr="00EB1695" w:rsidRDefault="00AF16E5" w:rsidP="00AF16E5">
      <w:pPr>
        <w:jc w:val="both"/>
        <w:rPr>
          <w:color w:val="000000" w:themeColor="text1"/>
          <w:sz w:val="28"/>
          <w:szCs w:val="28"/>
        </w:rPr>
      </w:pPr>
    </w:p>
    <w:p w:rsidR="00AF16E5" w:rsidRPr="00EB1695" w:rsidRDefault="0083253F" w:rsidP="00AF16E5">
      <w:pPr>
        <w:pStyle w:val="a7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B1695">
        <w:rPr>
          <w:b/>
          <w:color w:val="000000" w:themeColor="text1"/>
          <w:sz w:val="28"/>
          <w:szCs w:val="28"/>
        </w:rPr>
        <w:t xml:space="preserve">Раздел </w:t>
      </w:r>
      <w:r w:rsidR="00AF16E5" w:rsidRPr="00EB1695">
        <w:rPr>
          <w:b/>
          <w:color w:val="000000" w:themeColor="text1"/>
          <w:sz w:val="28"/>
          <w:szCs w:val="28"/>
        </w:rPr>
        <w:t xml:space="preserve">2. Порядок проведения антикоррупционной экспертизы проектов </w:t>
      </w:r>
      <w:r w:rsidRPr="00EB1695">
        <w:rPr>
          <w:b/>
          <w:color w:val="000000" w:themeColor="text1"/>
          <w:sz w:val="28"/>
          <w:szCs w:val="28"/>
        </w:rPr>
        <w:t>нормативных правовых актов</w:t>
      </w:r>
    </w:p>
    <w:p w:rsidR="00AF16E5" w:rsidRPr="00EB1695" w:rsidRDefault="00AF16E5" w:rsidP="00AF16E5">
      <w:pPr>
        <w:pStyle w:val="a7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41FD9" w:rsidRPr="00EB1695" w:rsidRDefault="00342F6E" w:rsidP="00342F6E">
      <w:pPr>
        <w:pStyle w:val="a4"/>
        <w:spacing w:line="312" w:lineRule="exact"/>
        <w:ind w:right="60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   </w:t>
      </w:r>
      <w:r w:rsidR="00AF16E5" w:rsidRPr="00EB1695">
        <w:rPr>
          <w:color w:val="000000" w:themeColor="text1"/>
          <w:szCs w:val="28"/>
        </w:rPr>
        <w:t xml:space="preserve">2.1. </w:t>
      </w:r>
      <w:r w:rsidR="007A49A3" w:rsidRPr="00EB1695">
        <w:rPr>
          <w:color w:val="000000" w:themeColor="text1"/>
          <w:szCs w:val="28"/>
        </w:rPr>
        <w:t>При подготовке проекта специалистами Администрации, являющимися разработчиками проекта (далее – разработчики проекта), в целях избежания включения в него коррупциогенных фактов используется Методика.</w:t>
      </w:r>
    </w:p>
    <w:p w:rsidR="00997FCA" w:rsidRPr="00EB1695" w:rsidRDefault="00342F6E" w:rsidP="00342F6E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   </w:t>
      </w:r>
      <w:r w:rsidR="00997FCA" w:rsidRPr="00EB1695">
        <w:rPr>
          <w:color w:val="000000" w:themeColor="text1"/>
          <w:szCs w:val="28"/>
        </w:rPr>
        <w:t>2.2. Проект</w:t>
      </w:r>
      <w:r w:rsidR="003438EF" w:rsidRPr="00EB1695">
        <w:rPr>
          <w:color w:val="000000" w:themeColor="text1"/>
          <w:szCs w:val="28"/>
        </w:rPr>
        <w:t>, завизированный всеми заинтересованными специалистами Администрации, направляется разработчиками проекта ответственному должностному лицу для проведения правовой и антикоррупционной экспертизы проекта с приложением всех актов (документов), в соответствии с которыми или во исполнение которых они подготовлены.</w:t>
      </w:r>
    </w:p>
    <w:p w:rsidR="00280CED" w:rsidRPr="00EB1695" w:rsidRDefault="00342F6E" w:rsidP="00F2575F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    2.3</w:t>
      </w:r>
      <w:r w:rsidR="00997FCA" w:rsidRPr="00EB1695">
        <w:rPr>
          <w:color w:val="000000" w:themeColor="text1"/>
          <w:szCs w:val="28"/>
        </w:rPr>
        <w:t xml:space="preserve">. </w:t>
      </w:r>
      <w:r w:rsidR="00280CED" w:rsidRPr="00EB1695">
        <w:rPr>
          <w:color w:val="000000" w:themeColor="text1"/>
          <w:szCs w:val="28"/>
        </w:rPr>
        <w:t xml:space="preserve">При поступлении на согласование проекта нормативного правового акта ответственное </w:t>
      </w:r>
      <w:r w:rsidR="00F2575F" w:rsidRPr="00EB1695">
        <w:rPr>
          <w:color w:val="000000" w:themeColor="text1"/>
          <w:szCs w:val="28"/>
        </w:rPr>
        <w:t xml:space="preserve">должностное </w:t>
      </w:r>
      <w:r w:rsidR="00280CED" w:rsidRPr="00EB1695">
        <w:rPr>
          <w:color w:val="000000" w:themeColor="text1"/>
          <w:szCs w:val="28"/>
        </w:rPr>
        <w:t>лицо:</w:t>
      </w:r>
    </w:p>
    <w:p w:rsidR="00280CED" w:rsidRPr="00EB1695" w:rsidRDefault="00280CED" w:rsidP="00F2575F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  -</w:t>
      </w:r>
      <w:r w:rsidRPr="00EB1695">
        <w:rPr>
          <w:color w:val="000000" w:themeColor="text1"/>
          <w:szCs w:val="28"/>
        </w:rPr>
        <w:tab/>
        <w:t>устанавливает его нормативность (отсутствие нормативности);</w:t>
      </w:r>
    </w:p>
    <w:p w:rsidR="00280CED" w:rsidRPr="00EB1695" w:rsidRDefault="00280CED" w:rsidP="00F2575F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  -</w:t>
      </w:r>
      <w:r w:rsidRPr="00EB1695">
        <w:rPr>
          <w:color w:val="000000" w:themeColor="text1"/>
          <w:szCs w:val="28"/>
        </w:rPr>
        <w:tab/>
        <w:t>осуществляет антикоррупционную экспертизу.</w:t>
      </w:r>
    </w:p>
    <w:p w:rsidR="00280CED" w:rsidRPr="00EB1695" w:rsidRDefault="00280CED" w:rsidP="00F2575F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 </w:t>
      </w:r>
      <w:r w:rsidR="00F2575F" w:rsidRPr="00EB1695">
        <w:rPr>
          <w:color w:val="000000" w:themeColor="text1"/>
          <w:szCs w:val="28"/>
        </w:rPr>
        <w:t>В случае</w:t>
      </w:r>
      <w:r w:rsidRPr="00EB1695">
        <w:rPr>
          <w:color w:val="000000" w:themeColor="text1"/>
          <w:szCs w:val="28"/>
        </w:rPr>
        <w:t xml:space="preserve">  если проект муниципального правового акта не отвечает признакам нормативности, антикоррупционная экспертиза не проводится, заключение не составляется.</w:t>
      </w:r>
    </w:p>
    <w:p w:rsidR="00997FCA" w:rsidRPr="00EB1695" w:rsidRDefault="00F2575F" w:rsidP="00F2575F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   2.4</w:t>
      </w:r>
      <w:r w:rsidR="00997FCA" w:rsidRPr="00EB1695">
        <w:rPr>
          <w:color w:val="000000" w:themeColor="text1"/>
          <w:szCs w:val="28"/>
        </w:rPr>
        <w:t xml:space="preserve">. Ответственное </w:t>
      </w:r>
      <w:r w:rsidRPr="00EB1695">
        <w:rPr>
          <w:color w:val="000000" w:themeColor="text1"/>
          <w:szCs w:val="28"/>
        </w:rPr>
        <w:t xml:space="preserve">должностное </w:t>
      </w:r>
      <w:r w:rsidR="00997FCA" w:rsidRPr="00EB1695">
        <w:rPr>
          <w:color w:val="000000" w:themeColor="text1"/>
          <w:szCs w:val="28"/>
        </w:rPr>
        <w:t xml:space="preserve">лицо проводит антикоррупционную экспертизу проекта нормативного правового акта в течение 10 дней со дня его поступления. При проведении антикоррупционной экспертизы проекта нормативного правового акта ответственное </w:t>
      </w:r>
      <w:r w:rsidRPr="00EB1695">
        <w:rPr>
          <w:color w:val="000000" w:themeColor="text1"/>
          <w:szCs w:val="28"/>
        </w:rPr>
        <w:t xml:space="preserve">должностное </w:t>
      </w:r>
      <w:r w:rsidR="00997FCA" w:rsidRPr="00EB1695">
        <w:rPr>
          <w:color w:val="000000" w:themeColor="text1"/>
          <w:szCs w:val="28"/>
        </w:rPr>
        <w:t>лицо в рабочем порядке может привлекать исполнителя проекта для дачи соответствующих пояснений.</w:t>
      </w:r>
    </w:p>
    <w:p w:rsidR="00997FCA" w:rsidRPr="00EB1695" w:rsidRDefault="00F2575F" w:rsidP="00F2575F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lastRenderedPageBreak/>
        <w:t xml:space="preserve">       2.5</w:t>
      </w:r>
      <w:r w:rsidR="00997FCA" w:rsidRPr="00EB1695">
        <w:rPr>
          <w:color w:val="000000" w:themeColor="text1"/>
          <w:szCs w:val="28"/>
        </w:rPr>
        <w:t xml:space="preserve">. Ответственное </w:t>
      </w:r>
      <w:r w:rsidRPr="00EB1695">
        <w:rPr>
          <w:color w:val="000000" w:themeColor="text1"/>
          <w:szCs w:val="28"/>
        </w:rPr>
        <w:t xml:space="preserve">должностное </w:t>
      </w:r>
      <w:r w:rsidR="00997FCA" w:rsidRPr="00EB1695">
        <w:rPr>
          <w:color w:val="000000" w:themeColor="text1"/>
          <w:szCs w:val="28"/>
        </w:rPr>
        <w:t xml:space="preserve">лицо по результатам антикоррупционной экспертизы подготавливает заключение, подписывает его, в котором отражаются выявленные при проведении антикоррупционной экспертизы проектов нормативных правовых актов коррупциогенные факторы.                       При визировании проекта муниципального нормативного правового акта указывается отнесение данного акта к нормативному правовому                                и в подтверждение об отсутствии в нормативном правовом акте коррупциогенных факторов делает запись: «Проект НПА коррупциогенных факторов не содержит». </w:t>
      </w:r>
    </w:p>
    <w:p w:rsidR="00997FCA" w:rsidRPr="00EB1695" w:rsidRDefault="00F2575F" w:rsidP="00F2575F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 2.6</w:t>
      </w:r>
      <w:r w:rsidR="00997FCA" w:rsidRPr="00EB1695">
        <w:rPr>
          <w:color w:val="000000" w:themeColor="text1"/>
          <w:szCs w:val="28"/>
        </w:rPr>
        <w:t>. Лицо, подготовившее проект муниципального нормативного правового акта, обязано рассмотреть результаты антикоррупционной экспертизы и совершить одно из следующих действий:</w:t>
      </w:r>
    </w:p>
    <w:p w:rsidR="00997FCA" w:rsidRPr="00EB1695" w:rsidRDefault="00F2575F" w:rsidP="00F2575F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2.6</w:t>
      </w:r>
      <w:r w:rsidR="00997FCA" w:rsidRPr="00EB1695">
        <w:rPr>
          <w:color w:val="000000" w:themeColor="text1"/>
          <w:szCs w:val="28"/>
        </w:rPr>
        <w:t xml:space="preserve">.1. Внести в проект изменения и (или) дополнения, направленные </w:t>
      </w:r>
    </w:p>
    <w:p w:rsidR="00997FCA" w:rsidRPr="00EB1695" w:rsidRDefault="00997FCA" w:rsidP="00F2575F">
      <w:pPr>
        <w:pStyle w:val="a4"/>
        <w:ind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>на устранение и (или) ограничение действия выявленных коррупциогенных факторов.</w:t>
      </w:r>
    </w:p>
    <w:p w:rsidR="00997FCA" w:rsidRPr="00EB1695" w:rsidRDefault="00F2575F" w:rsidP="00BB032D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2.7</w:t>
      </w:r>
      <w:r w:rsidR="00997FCA" w:rsidRPr="00EB1695">
        <w:rPr>
          <w:color w:val="000000" w:themeColor="text1"/>
          <w:szCs w:val="28"/>
        </w:rPr>
        <w:t xml:space="preserve">. Коррупциогенные факторы, выявленные при проведении </w:t>
      </w:r>
    </w:p>
    <w:p w:rsidR="00997FCA" w:rsidRPr="00EB1695" w:rsidRDefault="00997FCA" w:rsidP="00BB032D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>антикоррупционной экспертизы проекта нормативного правового акта, устраняются лицом, ответственным за его разработку.</w:t>
      </w:r>
    </w:p>
    <w:p w:rsidR="00BB032D" w:rsidRPr="00EB1695" w:rsidRDefault="00BB032D" w:rsidP="00F2575F">
      <w:pPr>
        <w:pStyle w:val="a4"/>
        <w:ind w:left="20" w:right="-2"/>
        <w:jc w:val="both"/>
        <w:rPr>
          <w:color w:val="000000" w:themeColor="text1"/>
          <w:szCs w:val="28"/>
        </w:rPr>
      </w:pPr>
      <w:r w:rsidRPr="00EB1695">
        <w:rPr>
          <w:color w:val="000000" w:themeColor="text1"/>
          <w:szCs w:val="28"/>
        </w:rPr>
        <w:t xml:space="preserve">     2.8</w:t>
      </w:r>
      <w:r w:rsidR="00997FCA" w:rsidRPr="00EB1695">
        <w:rPr>
          <w:color w:val="000000" w:themeColor="text1"/>
          <w:szCs w:val="28"/>
        </w:rPr>
        <w:t>.</w:t>
      </w:r>
      <w:r w:rsidRPr="00EB1695">
        <w:rPr>
          <w:color w:val="000000" w:themeColor="text1"/>
          <w:szCs w:val="28"/>
        </w:rPr>
        <w:t xml:space="preserve"> После устранения выявленных при проведении антикоррупционной экспертизы проекта коррупциогенных факторов проект направляется ответственному должностному лицу для проведения повторной антикоррупционной экспертизы.</w:t>
      </w:r>
    </w:p>
    <w:p w:rsidR="00997FCA" w:rsidRPr="00EB1695" w:rsidRDefault="00997FCA" w:rsidP="00F2575F">
      <w:pPr>
        <w:pStyle w:val="a4"/>
        <w:ind w:left="20" w:right="-2"/>
        <w:jc w:val="both"/>
        <w:rPr>
          <w:color w:val="000000" w:themeColor="text1"/>
          <w:szCs w:val="28"/>
        </w:rPr>
      </w:pPr>
    </w:p>
    <w:p w:rsidR="00997FCA" w:rsidRPr="00EB1695" w:rsidRDefault="00997FCA" w:rsidP="00CA2600">
      <w:pPr>
        <w:pStyle w:val="a4"/>
        <w:ind w:left="20" w:right="-2"/>
        <w:jc w:val="center"/>
        <w:rPr>
          <w:b/>
          <w:color w:val="000000" w:themeColor="text1"/>
          <w:szCs w:val="28"/>
        </w:rPr>
      </w:pPr>
      <w:r w:rsidRPr="00EB1695">
        <w:rPr>
          <w:b/>
          <w:color w:val="000000" w:themeColor="text1"/>
          <w:szCs w:val="28"/>
        </w:rPr>
        <w:t xml:space="preserve">Раздел III. </w:t>
      </w:r>
      <w:r w:rsidR="00CA2600" w:rsidRPr="00EB1695">
        <w:rPr>
          <w:b/>
          <w:color w:val="000000" w:themeColor="text1"/>
          <w:szCs w:val="28"/>
        </w:rPr>
        <w:t xml:space="preserve">Порядок проведения антикоррупционной экспертизы </w:t>
      </w:r>
      <w:r w:rsidRPr="00EB1695">
        <w:rPr>
          <w:b/>
          <w:color w:val="000000" w:themeColor="text1"/>
          <w:szCs w:val="28"/>
        </w:rPr>
        <w:t>нормативных правовых актов</w:t>
      </w:r>
    </w:p>
    <w:p w:rsidR="00997FCA" w:rsidRPr="00997FCA" w:rsidRDefault="00997FCA" w:rsidP="00F2575F">
      <w:pPr>
        <w:pStyle w:val="a4"/>
        <w:ind w:left="20" w:right="-2"/>
        <w:rPr>
          <w:szCs w:val="28"/>
        </w:rPr>
      </w:pPr>
    </w:p>
    <w:p w:rsidR="00997FCA" w:rsidRPr="00997FCA" w:rsidRDefault="0053416F" w:rsidP="0053416F">
      <w:pPr>
        <w:pStyle w:val="a4"/>
        <w:ind w:left="20" w:right="-2"/>
        <w:jc w:val="both"/>
        <w:rPr>
          <w:szCs w:val="28"/>
        </w:rPr>
      </w:pPr>
      <w:r>
        <w:rPr>
          <w:szCs w:val="28"/>
        </w:rPr>
        <w:t xml:space="preserve">      3.1.</w:t>
      </w:r>
      <w:r>
        <w:rPr>
          <w:szCs w:val="28"/>
        </w:rPr>
        <w:tab/>
        <w:t>Специалисты Администрации</w:t>
      </w:r>
      <w:r w:rsidR="00997FCA" w:rsidRPr="00997FCA">
        <w:rPr>
          <w:szCs w:val="28"/>
        </w:rPr>
        <w:t>, в соответствии со своей компетенций осуществляют проверку принятых</w:t>
      </w:r>
      <w:r>
        <w:rPr>
          <w:szCs w:val="28"/>
        </w:rPr>
        <w:t>,</w:t>
      </w:r>
      <w:r w:rsidR="00997FCA" w:rsidRPr="00997FCA">
        <w:rPr>
          <w:szCs w:val="28"/>
        </w:rPr>
        <w:t xml:space="preserve"> д</w:t>
      </w:r>
      <w:r>
        <w:rPr>
          <w:szCs w:val="28"/>
        </w:rPr>
        <w:t>о утверждения настоящего Положения,</w:t>
      </w:r>
      <w:r w:rsidR="00997FCA" w:rsidRPr="00997FCA">
        <w:rPr>
          <w:szCs w:val="28"/>
        </w:rPr>
        <w:t xml:space="preserve"> муниципальных нормативных правовых актов при мониторинге                             их применения для выявления в них положений, способствующих созданию условий для проявления коррупции, согласно методике проведения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53416F" w:rsidRDefault="0053416F" w:rsidP="0053416F">
      <w:pPr>
        <w:pStyle w:val="a4"/>
        <w:ind w:left="20" w:right="-2"/>
        <w:jc w:val="both"/>
        <w:rPr>
          <w:szCs w:val="28"/>
        </w:rPr>
      </w:pPr>
      <w:r>
        <w:rPr>
          <w:szCs w:val="28"/>
        </w:rPr>
        <w:t xml:space="preserve">  </w:t>
      </w:r>
      <w:r w:rsidR="007C126C">
        <w:rPr>
          <w:szCs w:val="28"/>
        </w:rPr>
        <w:t xml:space="preserve">  </w:t>
      </w:r>
      <w:r>
        <w:rPr>
          <w:szCs w:val="28"/>
        </w:rPr>
        <w:t xml:space="preserve"> 3.2. </w:t>
      </w:r>
      <w:r w:rsidR="00997FCA" w:rsidRPr="00997FCA">
        <w:rPr>
          <w:szCs w:val="28"/>
        </w:rPr>
        <w:t>В случае обнаружения в проверяемых нормативных правовых актах коррупциогенных факторов соответствующее лицо, это обнаружившее,  направляет указанные нормативные правовые а</w:t>
      </w:r>
      <w:r>
        <w:rPr>
          <w:szCs w:val="28"/>
        </w:rPr>
        <w:t xml:space="preserve">кты с мотивированным запросом </w:t>
      </w:r>
      <w:r w:rsidR="00997FCA" w:rsidRPr="00997FCA">
        <w:rPr>
          <w:szCs w:val="28"/>
        </w:rPr>
        <w:t xml:space="preserve"> ответственному </w:t>
      </w:r>
      <w:r>
        <w:rPr>
          <w:szCs w:val="28"/>
        </w:rPr>
        <w:t>должностному лицу для проведения  антикоррупционной экспертизы</w:t>
      </w:r>
    </w:p>
    <w:p w:rsidR="00BD479D" w:rsidRDefault="0053416F" w:rsidP="0053416F">
      <w:pPr>
        <w:pStyle w:val="a4"/>
        <w:ind w:left="20" w:right="-2"/>
        <w:jc w:val="both"/>
        <w:rPr>
          <w:szCs w:val="28"/>
        </w:rPr>
      </w:pPr>
      <w:r>
        <w:rPr>
          <w:szCs w:val="28"/>
        </w:rPr>
        <w:t xml:space="preserve">  </w:t>
      </w:r>
      <w:r w:rsidR="007C126C">
        <w:rPr>
          <w:szCs w:val="28"/>
        </w:rPr>
        <w:t xml:space="preserve">   </w:t>
      </w:r>
      <w:r w:rsidR="00997FCA" w:rsidRPr="00997FCA">
        <w:rPr>
          <w:szCs w:val="28"/>
        </w:rPr>
        <w:t>3.3.</w:t>
      </w:r>
      <w:r w:rsidR="00997FCA" w:rsidRPr="00997FCA">
        <w:rPr>
          <w:szCs w:val="28"/>
        </w:rPr>
        <w:tab/>
      </w:r>
      <w:r w:rsidR="00BD479D">
        <w:rPr>
          <w:szCs w:val="28"/>
        </w:rPr>
        <w:t>В случае отсутствия коррупциогенных факторов в нормативном правовом акте Администрации, представленном ответственному должностному лицу на антикоррупционную экспертизу, ответственное должностное лицо готовит соответствующее заключение.</w:t>
      </w:r>
    </w:p>
    <w:p w:rsidR="00BD479D" w:rsidRDefault="00BD479D" w:rsidP="0053416F">
      <w:pPr>
        <w:pStyle w:val="a4"/>
        <w:ind w:left="20" w:right="-2"/>
        <w:jc w:val="both"/>
        <w:rPr>
          <w:szCs w:val="28"/>
        </w:rPr>
      </w:pPr>
      <w:r>
        <w:rPr>
          <w:szCs w:val="28"/>
        </w:rPr>
        <w:t xml:space="preserve">    Указанное заключение направляется специалисту Администрации, направившему мотивированный запрос.</w:t>
      </w:r>
    </w:p>
    <w:p w:rsidR="00BD479D" w:rsidRDefault="00BD479D" w:rsidP="0053416F">
      <w:pPr>
        <w:pStyle w:val="a4"/>
        <w:ind w:left="20" w:right="-2"/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  <w:r w:rsidR="007C126C">
        <w:rPr>
          <w:szCs w:val="28"/>
        </w:rPr>
        <w:t xml:space="preserve"> </w:t>
      </w:r>
      <w:r>
        <w:rPr>
          <w:szCs w:val="28"/>
        </w:rPr>
        <w:t>3.4. В случае выявления в нормативных правовых актах Администрации коррупциогенных факторов ответственное должностное лицо готовит заключение, в котором отражаются указанные факторы.</w:t>
      </w:r>
    </w:p>
    <w:p w:rsidR="00BD479D" w:rsidRDefault="00BD479D" w:rsidP="0053416F">
      <w:pPr>
        <w:pStyle w:val="a4"/>
        <w:ind w:left="20" w:right="-2"/>
        <w:jc w:val="both"/>
        <w:rPr>
          <w:szCs w:val="28"/>
        </w:rPr>
      </w:pPr>
      <w:r>
        <w:rPr>
          <w:szCs w:val="28"/>
        </w:rPr>
        <w:t xml:space="preserve">   Указанное заключение направляется Главе Администрации Тюшинского сельского поселения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53416F" w:rsidRDefault="00BD479D" w:rsidP="0053416F">
      <w:pPr>
        <w:pStyle w:val="a4"/>
        <w:ind w:left="20" w:right="-2"/>
        <w:jc w:val="both"/>
        <w:rPr>
          <w:szCs w:val="28"/>
        </w:rPr>
      </w:pPr>
      <w:r>
        <w:rPr>
          <w:szCs w:val="28"/>
        </w:rPr>
        <w:t xml:space="preserve">   </w:t>
      </w:r>
      <w:r w:rsidR="007C126C">
        <w:rPr>
          <w:szCs w:val="28"/>
        </w:rPr>
        <w:t xml:space="preserve">  </w:t>
      </w:r>
      <w:r>
        <w:rPr>
          <w:szCs w:val="28"/>
        </w:rPr>
        <w:t xml:space="preserve">3.5.  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антикоррупционной экспертизы которого выявлены коррупциогенные факторы, осуществляется специалистом Администрации, к компетенции которого </w:t>
      </w:r>
      <w:r w:rsidR="007C495F">
        <w:rPr>
          <w:szCs w:val="28"/>
        </w:rPr>
        <w:t>относятся вопросы, регулируемые данным нормативным правовым актом.</w:t>
      </w:r>
    </w:p>
    <w:p w:rsidR="007C495F" w:rsidRPr="00997FCA" w:rsidRDefault="007C495F" w:rsidP="0053416F">
      <w:pPr>
        <w:pStyle w:val="a4"/>
        <w:ind w:left="20" w:right="-2"/>
        <w:jc w:val="both"/>
        <w:rPr>
          <w:szCs w:val="28"/>
        </w:rPr>
      </w:pPr>
      <w:r>
        <w:rPr>
          <w:szCs w:val="28"/>
        </w:rPr>
        <w:t xml:space="preserve">   </w:t>
      </w:r>
      <w:r w:rsidR="007C126C">
        <w:rPr>
          <w:szCs w:val="28"/>
        </w:rPr>
        <w:t xml:space="preserve">  </w:t>
      </w:r>
      <w:r>
        <w:rPr>
          <w:szCs w:val="28"/>
        </w:rPr>
        <w:t>3.6. Проведение антикоррупционной экспертизы проекта изменений в нормативный правовой акт Администрации, в результате проведения антикоррупционной экспертизы которого выявлены коррупциогенные факты, осуществляется в соответствии с раздело 2 настоящего Положения.</w:t>
      </w:r>
    </w:p>
    <w:p w:rsidR="0053416F" w:rsidRDefault="0053416F" w:rsidP="0053416F">
      <w:pPr>
        <w:pStyle w:val="a4"/>
        <w:tabs>
          <w:tab w:val="left" w:pos="8789"/>
          <w:tab w:val="left" w:pos="9637"/>
        </w:tabs>
        <w:ind w:left="20" w:right="-2"/>
        <w:jc w:val="both"/>
        <w:rPr>
          <w:szCs w:val="28"/>
        </w:rPr>
      </w:pPr>
    </w:p>
    <w:p w:rsidR="007C495F" w:rsidRPr="00EB1695" w:rsidRDefault="007C495F" w:rsidP="007C495F">
      <w:pPr>
        <w:pStyle w:val="a4"/>
        <w:ind w:left="20" w:right="-2"/>
        <w:jc w:val="center"/>
        <w:rPr>
          <w:b/>
          <w:color w:val="000000" w:themeColor="text1"/>
          <w:szCs w:val="28"/>
        </w:rPr>
      </w:pPr>
      <w:r w:rsidRPr="00EB1695">
        <w:rPr>
          <w:b/>
          <w:color w:val="000000" w:themeColor="text1"/>
          <w:szCs w:val="28"/>
        </w:rPr>
        <w:t xml:space="preserve">Раздел </w:t>
      </w:r>
      <w:r w:rsidRPr="00EB1695">
        <w:rPr>
          <w:b/>
          <w:color w:val="000000" w:themeColor="text1"/>
          <w:szCs w:val="28"/>
          <w:lang w:val="en-US"/>
        </w:rPr>
        <w:t>IV</w:t>
      </w:r>
      <w:r w:rsidRPr="00EB1695">
        <w:rPr>
          <w:b/>
          <w:color w:val="000000" w:themeColor="text1"/>
          <w:szCs w:val="28"/>
        </w:rPr>
        <w:t>. Обеспечение доступа институтов гражданского общества, организаций и граждан к информации о правотворческой деятельности Администрации Тюшинского сельского поселения</w:t>
      </w:r>
    </w:p>
    <w:p w:rsidR="0053416F" w:rsidRPr="00EB1695" w:rsidRDefault="0053416F" w:rsidP="0053416F">
      <w:pPr>
        <w:pStyle w:val="a4"/>
        <w:tabs>
          <w:tab w:val="left" w:pos="8789"/>
          <w:tab w:val="left" w:pos="9637"/>
        </w:tabs>
        <w:ind w:left="20" w:right="-2"/>
        <w:jc w:val="both"/>
        <w:rPr>
          <w:color w:val="000000" w:themeColor="text1"/>
          <w:szCs w:val="28"/>
        </w:rPr>
      </w:pPr>
    </w:p>
    <w:p w:rsidR="007C495F" w:rsidRDefault="007C495F" w:rsidP="007C126C">
      <w:pPr>
        <w:pStyle w:val="a4"/>
        <w:tabs>
          <w:tab w:val="left" w:pos="8789"/>
          <w:tab w:val="left" w:pos="9637"/>
        </w:tabs>
        <w:ind w:left="20" w:right="-2"/>
        <w:jc w:val="both"/>
        <w:rPr>
          <w:szCs w:val="28"/>
        </w:rPr>
      </w:pPr>
      <w:r>
        <w:rPr>
          <w:szCs w:val="28"/>
        </w:rPr>
        <w:t xml:space="preserve">  </w:t>
      </w:r>
      <w:r w:rsidR="007C126C">
        <w:rPr>
          <w:szCs w:val="28"/>
        </w:rPr>
        <w:t xml:space="preserve">   </w:t>
      </w:r>
      <w:r>
        <w:rPr>
          <w:szCs w:val="28"/>
        </w:rPr>
        <w:t xml:space="preserve"> 4</w:t>
      </w:r>
      <w:r w:rsidR="00AF16E5" w:rsidRPr="00AD0AAC">
        <w:rPr>
          <w:szCs w:val="28"/>
        </w:rPr>
        <w:t>.</w:t>
      </w:r>
      <w:r>
        <w:rPr>
          <w:szCs w:val="28"/>
        </w:rPr>
        <w:t>1.</w:t>
      </w:r>
      <w:r w:rsidR="00AF16E5" w:rsidRPr="00AD0AAC">
        <w:rPr>
          <w:szCs w:val="28"/>
        </w:rPr>
        <w:t xml:space="preserve"> </w:t>
      </w:r>
      <w:r>
        <w:rPr>
          <w:szCs w:val="28"/>
        </w:rPr>
        <w:t>В целях обеспечения реализации прав институтов гражданского общества, организаций и граждан, предусмотренных федеральным законодательством по вопросам проведения независимой антикоррупционной экспертизы, тексты проектов нормативных правовых актов и тексты принятых нормативных правовых актов размещаются на официальном сайте Администрации Тюшинского сельского поселения, а также в установыленном порядке публикуются в газете «Знамя труда» - Кардымово.</w:t>
      </w:r>
    </w:p>
    <w:p w:rsidR="007C495F" w:rsidRDefault="007C495F" w:rsidP="0053416F">
      <w:pPr>
        <w:pStyle w:val="a4"/>
        <w:tabs>
          <w:tab w:val="left" w:pos="8789"/>
          <w:tab w:val="left" w:pos="9637"/>
        </w:tabs>
        <w:ind w:left="20" w:right="-2"/>
        <w:jc w:val="both"/>
        <w:rPr>
          <w:szCs w:val="28"/>
        </w:rPr>
      </w:pPr>
    </w:p>
    <w:p w:rsidR="007C495F" w:rsidRPr="007C126C" w:rsidRDefault="007C126C" w:rsidP="007C126C">
      <w:pPr>
        <w:pStyle w:val="a4"/>
        <w:tabs>
          <w:tab w:val="left" w:pos="8789"/>
          <w:tab w:val="left" w:pos="9637"/>
        </w:tabs>
        <w:ind w:left="20" w:right="-2"/>
        <w:jc w:val="center"/>
        <w:rPr>
          <w:b/>
          <w:szCs w:val="28"/>
        </w:rPr>
      </w:pPr>
      <w:r w:rsidRPr="00EB1695">
        <w:rPr>
          <w:b/>
          <w:color w:val="000000" w:themeColor="text1"/>
          <w:szCs w:val="28"/>
        </w:rPr>
        <w:t xml:space="preserve">Раздел </w:t>
      </w:r>
      <w:r w:rsidRPr="00EB1695">
        <w:rPr>
          <w:b/>
          <w:color w:val="000000" w:themeColor="text1"/>
          <w:szCs w:val="28"/>
          <w:lang w:val="en-US"/>
        </w:rPr>
        <w:t>V</w:t>
      </w:r>
      <w:r w:rsidRPr="00EB1695">
        <w:rPr>
          <w:b/>
          <w:color w:val="000000" w:themeColor="text1"/>
          <w:szCs w:val="28"/>
        </w:rPr>
        <w:t>.</w:t>
      </w:r>
      <w:r w:rsidRPr="007C126C">
        <w:rPr>
          <w:szCs w:val="28"/>
        </w:rPr>
        <w:t xml:space="preserve"> </w:t>
      </w:r>
      <w:r w:rsidRPr="007C126C">
        <w:rPr>
          <w:b/>
          <w:szCs w:val="28"/>
        </w:rPr>
        <w:t xml:space="preserve">Антикоррупционная экспертиза нормативных </w:t>
      </w:r>
      <w:r w:rsidR="00EB1695">
        <w:rPr>
          <w:b/>
          <w:szCs w:val="28"/>
        </w:rPr>
        <w:t xml:space="preserve">                              </w:t>
      </w:r>
      <w:r w:rsidRPr="007C126C">
        <w:rPr>
          <w:b/>
          <w:szCs w:val="28"/>
        </w:rPr>
        <w:t>правовых актов  и проектов нормативных правовых актов Администрации  Тюшинского сельского поселения</w:t>
      </w:r>
    </w:p>
    <w:p w:rsidR="00AF16E5" w:rsidRPr="00AD0AAC" w:rsidRDefault="00AF16E5" w:rsidP="007C126C">
      <w:pPr>
        <w:pStyle w:val="a4"/>
        <w:rPr>
          <w:szCs w:val="28"/>
        </w:rPr>
      </w:pPr>
    </w:p>
    <w:p w:rsidR="00AF16E5" w:rsidRPr="00AD0AAC" w:rsidRDefault="00AF16E5" w:rsidP="007C126C">
      <w:pPr>
        <w:pStyle w:val="a4"/>
        <w:numPr>
          <w:ilvl w:val="0"/>
          <w:numId w:val="5"/>
        </w:numPr>
        <w:tabs>
          <w:tab w:val="left" w:pos="1342"/>
        </w:tabs>
        <w:spacing w:line="317" w:lineRule="exact"/>
        <w:ind w:right="80" w:firstLine="567"/>
        <w:jc w:val="both"/>
        <w:rPr>
          <w:szCs w:val="28"/>
        </w:rPr>
      </w:pPr>
      <w:r w:rsidRPr="00AD0AAC">
        <w:rPr>
          <w:szCs w:val="28"/>
        </w:rPr>
        <w:t xml:space="preserve">В соответствии с Федеральными законами от 17.07.2009 № 172-ФЗ «Об антикоррупционной экспертизе нормативных правовых актов», от 17.01.1992 № 2202-1 «О прокуратуре РФ» проекты нормативных правовых актов Администрации </w:t>
      </w:r>
      <w:r w:rsidR="007C126C">
        <w:rPr>
          <w:szCs w:val="28"/>
        </w:rPr>
        <w:t>Тюшинского</w:t>
      </w:r>
      <w:r>
        <w:rPr>
          <w:szCs w:val="28"/>
        </w:rPr>
        <w:t xml:space="preserve"> сельского поселения</w:t>
      </w:r>
      <w:r w:rsidR="007C126C">
        <w:rPr>
          <w:szCs w:val="28"/>
        </w:rPr>
        <w:t xml:space="preserve"> </w:t>
      </w:r>
      <w:r w:rsidRPr="00AD0AAC">
        <w:rPr>
          <w:szCs w:val="28"/>
        </w:rPr>
        <w:t xml:space="preserve">направляются в прокуратуру </w:t>
      </w:r>
      <w:r w:rsidR="007C126C">
        <w:rPr>
          <w:szCs w:val="28"/>
        </w:rPr>
        <w:t xml:space="preserve">Кардымовского района </w:t>
      </w:r>
      <w:r w:rsidRPr="00AD0AAC">
        <w:rPr>
          <w:szCs w:val="28"/>
        </w:rPr>
        <w:t>для проведения проверки на соответствие федеральному и областному законодательству.</w:t>
      </w:r>
    </w:p>
    <w:p w:rsidR="00AF16E5" w:rsidRPr="00AD0AAC" w:rsidRDefault="00AF16E5" w:rsidP="007C126C">
      <w:pPr>
        <w:pStyle w:val="a4"/>
        <w:numPr>
          <w:ilvl w:val="0"/>
          <w:numId w:val="5"/>
        </w:numPr>
        <w:tabs>
          <w:tab w:val="left" w:pos="1289"/>
        </w:tabs>
        <w:spacing w:line="317" w:lineRule="exact"/>
        <w:ind w:right="80" w:firstLine="567"/>
        <w:jc w:val="both"/>
        <w:rPr>
          <w:szCs w:val="28"/>
        </w:rPr>
      </w:pPr>
      <w:r w:rsidRPr="00AD0AAC">
        <w:rPr>
          <w:szCs w:val="28"/>
        </w:rPr>
        <w:t xml:space="preserve">Проекты нормативных правовых актов направляются </w:t>
      </w:r>
      <w:r w:rsidR="007C126C">
        <w:rPr>
          <w:szCs w:val="28"/>
        </w:rPr>
        <w:t>специалистом</w:t>
      </w:r>
      <w:r w:rsidRPr="00AD0AAC">
        <w:rPr>
          <w:szCs w:val="28"/>
        </w:rPr>
        <w:t xml:space="preserve"> Администрации в прокуратуру </w:t>
      </w:r>
      <w:r w:rsidR="007C126C">
        <w:rPr>
          <w:szCs w:val="28"/>
        </w:rPr>
        <w:t xml:space="preserve">Кардымовского района </w:t>
      </w:r>
      <w:r w:rsidRPr="00AD0AAC">
        <w:rPr>
          <w:szCs w:val="28"/>
        </w:rPr>
        <w:t>для получения заключения на соответствие действующему законодательству и для проведения антикоррупционной экспертизы не позднее</w:t>
      </w:r>
      <w:r w:rsidR="00EB1695">
        <w:rPr>
          <w:szCs w:val="28"/>
        </w:rPr>
        <w:t>,</w:t>
      </w:r>
      <w:r w:rsidRPr="00AD0AAC">
        <w:rPr>
          <w:szCs w:val="28"/>
        </w:rPr>
        <w:t xml:space="preserve"> чем </w:t>
      </w:r>
      <w:r w:rsidRPr="00EB1695">
        <w:rPr>
          <w:color w:val="000000" w:themeColor="text1"/>
          <w:szCs w:val="28"/>
        </w:rPr>
        <w:t>за 10 дней до даты</w:t>
      </w:r>
      <w:r w:rsidRPr="00AD0AAC">
        <w:rPr>
          <w:szCs w:val="28"/>
        </w:rPr>
        <w:t xml:space="preserve"> принятия соответствующего нормативного правового акта. </w:t>
      </w:r>
    </w:p>
    <w:p w:rsidR="00AF16E5" w:rsidRPr="00382AAB" w:rsidRDefault="00AF16E5" w:rsidP="00AF16E5">
      <w:pPr>
        <w:pStyle w:val="a4"/>
        <w:numPr>
          <w:ilvl w:val="0"/>
          <w:numId w:val="5"/>
        </w:numPr>
        <w:tabs>
          <w:tab w:val="left" w:pos="1306"/>
        </w:tabs>
        <w:spacing w:line="317" w:lineRule="exact"/>
        <w:ind w:right="80" w:firstLine="720"/>
        <w:jc w:val="both"/>
      </w:pPr>
      <w:r w:rsidRPr="00AD0AAC">
        <w:rPr>
          <w:szCs w:val="28"/>
        </w:rPr>
        <w:lastRenderedPageBreak/>
        <w:t>При наличии в заключении</w:t>
      </w:r>
      <w:r w:rsidR="00B506CF">
        <w:rPr>
          <w:szCs w:val="28"/>
        </w:rPr>
        <w:t xml:space="preserve"> </w:t>
      </w:r>
      <w:r w:rsidRPr="00AD0AAC">
        <w:rPr>
          <w:szCs w:val="28"/>
        </w:rPr>
        <w:t xml:space="preserve"> прокуратуры </w:t>
      </w:r>
      <w:r w:rsidR="00B506CF">
        <w:rPr>
          <w:szCs w:val="28"/>
        </w:rPr>
        <w:t xml:space="preserve">Кардымовского района </w:t>
      </w:r>
      <w:r w:rsidRPr="00AD0AAC">
        <w:rPr>
          <w:szCs w:val="28"/>
        </w:rPr>
        <w:t>замечаний (требований) по вопросам, предлагаемым к урегулированию правовым актом, проект рассматривается исполнителем совместно с</w:t>
      </w:r>
      <w:r w:rsidR="00B506CF">
        <w:rPr>
          <w:szCs w:val="28"/>
        </w:rPr>
        <w:t xml:space="preserve"> </w:t>
      </w:r>
      <w:r>
        <w:rPr>
          <w:szCs w:val="28"/>
        </w:rPr>
        <w:t>о</w:t>
      </w:r>
      <w:r w:rsidR="00B506CF">
        <w:rPr>
          <w:szCs w:val="28"/>
          <w:shd w:val="clear" w:color="auto" w:fill="FFFFFF"/>
        </w:rPr>
        <w:t>тветственным должностным лицом Администрации</w:t>
      </w:r>
      <w:r w:rsidRPr="00AD0AAC">
        <w:rPr>
          <w:szCs w:val="28"/>
        </w:rPr>
        <w:t>.</w:t>
      </w:r>
    </w:p>
    <w:p w:rsidR="00AF16E5" w:rsidRPr="00382AAB" w:rsidRDefault="00AF16E5" w:rsidP="00AF16E5">
      <w:pPr>
        <w:pStyle w:val="a4"/>
        <w:numPr>
          <w:ilvl w:val="0"/>
          <w:numId w:val="5"/>
        </w:numPr>
        <w:tabs>
          <w:tab w:val="left" w:pos="1306"/>
        </w:tabs>
        <w:ind w:right="80" w:firstLine="720"/>
        <w:jc w:val="both"/>
        <w:rPr>
          <w:szCs w:val="28"/>
        </w:rPr>
      </w:pPr>
      <w:r w:rsidRPr="00382AAB">
        <w:rPr>
          <w:szCs w:val="28"/>
        </w:rPr>
        <w:t xml:space="preserve">Рассмотрение замечаний (требований) прокуратуры </w:t>
      </w:r>
      <w:r w:rsidR="00B506CF">
        <w:rPr>
          <w:szCs w:val="28"/>
        </w:rPr>
        <w:t xml:space="preserve">Кардымовского района </w:t>
      </w:r>
      <w:r w:rsidRPr="00382AAB">
        <w:rPr>
          <w:szCs w:val="28"/>
        </w:rPr>
        <w:t>осуществляется в соответствии с нормами действующего законодательства.</w:t>
      </w:r>
    </w:p>
    <w:p w:rsidR="00AF16E5" w:rsidRPr="00382AAB" w:rsidRDefault="00B506CF" w:rsidP="00AF16E5">
      <w:pPr>
        <w:pStyle w:val="a4"/>
        <w:numPr>
          <w:ilvl w:val="1"/>
          <w:numId w:val="6"/>
        </w:numPr>
        <w:tabs>
          <w:tab w:val="num" w:pos="0"/>
          <w:tab w:val="left" w:pos="1719"/>
        </w:tabs>
        <w:spacing w:after="1410"/>
        <w:ind w:left="0" w:right="40" w:firstLine="650"/>
        <w:jc w:val="both"/>
        <w:rPr>
          <w:szCs w:val="28"/>
        </w:rPr>
      </w:pPr>
      <w:r>
        <w:rPr>
          <w:szCs w:val="28"/>
        </w:rPr>
        <w:t xml:space="preserve">Заключение </w:t>
      </w:r>
      <w:r w:rsidR="00AF16E5" w:rsidRPr="00382AAB">
        <w:rPr>
          <w:szCs w:val="28"/>
        </w:rPr>
        <w:t xml:space="preserve"> прокуратуры </w:t>
      </w:r>
      <w:r>
        <w:rPr>
          <w:szCs w:val="28"/>
        </w:rPr>
        <w:t xml:space="preserve">Кардымовского района </w:t>
      </w:r>
      <w:r w:rsidR="00AF16E5" w:rsidRPr="00382AAB">
        <w:rPr>
          <w:szCs w:val="28"/>
        </w:rPr>
        <w:t xml:space="preserve">прикладывается к пакету документов к проекту нормативного правового акта Администрации </w:t>
      </w:r>
      <w:r>
        <w:rPr>
          <w:szCs w:val="28"/>
        </w:rPr>
        <w:t xml:space="preserve">Тюшинского </w:t>
      </w:r>
      <w:r w:rsidR="00AF16E5">
        <w:rPr>
          <w:szCs w:val="28"/>
        </w:rPr>
        <w:t>сельского поселения</w:t>
      </w:r>
      <w:r w:rsidR="00AF16E5" w:rsidRPr="00382AAB">
        <w:rPr>
          <w:szCs w:val="28"/>
        </w:rPr>
        <w:t xml:space="preserve">, направляемых для </w:t>
      </w:r>
      <w:r>
        <w:rPr>
          <w:szCs w:val="28"/>
        </w:rPr>
        <w:t>подписания Главой муниципального образования Тюшинского</w:t>
      </w:r>
      <w:r w:rsidR="00AF16E5">
        <w:rPr>
          <w:szCs w:val="28"/>
        </w:rPr>
        <w:t xml:space="preserve"> сельского поселения</w:t>
      </w:r>
      <w:r w:rsidR="00AF16E5" w:rsidRPr="00382AAB">
        <w:rPr>
          <w:szCs w:val="28"/>
        </w:rPr>
        <w:t>.</w:t>
      </w:r>
    </w:p>
    <w:p w:rsidR="00AF16E5" w:rsidRPr="00382AAB" w:rsidRDefault="00AF16E5" w:rsidP="00AF16E5">
      <w:pPr>
        <w:pStyle w:val="a4"/>
        <w:tabs>
          <w:tab w:val="left" w:pos="1719"/>
        </w:tabs>
        <w:spacing w:after="1410"/>
        <w:ind w:right="40"/>
        <w:rPr>
          <w:szCs w:val="28"/>
        </w:rPr>
      </w:pPr>
    </w:p>
    <w:p w:rsidR="00AF16E5" w:rsidRDefault="00AF16E5" w:rsidP="00AF16E5">
      <w:pPr>
        <w:pStyle w:val="a4"/>
        <w:tabs>
          <w:tab w:val="left" w:pos="1719"/>
        </w:tabs>
        <w:spacing w:after="1410" w:line="307" w:lineRule="exact"/>
        <w:ind w:right="40"/>
      </w:pPr>
    </w:p>
    <w:p w:rsidR="00AF16E5" w:rsidRDefault="00AF16E5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FF57B2" w:rsidRDefault="00FF57B2" w:rsidP="00AF16E5">
      <w:pPr>
        <w:pStyle w:val="a4"/>
        <w:spacing w:line="270" w:lineRule="exact"/>
        <w:ind w:left="4678"/>
      </w:pPr>
    </w:p>
    <w:p w:rsidR="00EB1695" w:rsidRDefault="00EB1695" w:rsidP="00AF16E5">
      <w:pPr>
        <w:pStyle w:val="a4"/>
        <w:spacing w:line="270" w:lineRule="exact"/>
        <w:ind w:left="4678"/>
      </w:pPr>
    </w:p>
    <w:p w:rsidR="00EB1695" w:rsidRDefault="00EB1695" w:rsidP="00AF16E5">
      <w:pPr>
        <w:pStyle w:val="a4"/>
        <w:spacing w:line="270" w:lineRule="exact"/>
        <w:ind w:left="4678"/>
      </w:pPr>
    </w:p>
    <w:p w:rsidR="00EB1695" w:rsidRDefault="00EB1695" w:rsidP="00AF16E5">
      <w:pPr>
        <w:pStyle w:val="a4"/>
        <w:spacing w:line="270" w:lineRule="exact"/>
        <w:ind w:left="4678"/>
      </w:pPr>
    </w:p>
    <w:p w:rsidR="00FF57B2" w:rsidRDefault="00FF57B2" w:rsidP="00AF16E5">
      <w:pPr>
        <w:ind w:left="4536"/>
        <w:jc w:val="center"/>
        <w:outlineLvl w:val="0"/>
        <w:rPr>
          <w:sz w:val="24"/>
          <w:szCs w:val="24"/>
        </w:rPr>
      </w:pPr>
    </w:p>
    <w:p w:rsidR="00FF57B2" w:rsidRPr="009B2CFD" w:rsidRDefault="001227A0" w:rsidP="001227A0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</w:t>
      </w:r>
      <w:r w:rsidR="00FF57B2" w:rsidRPr="009B2CFD">
        <w:rPr>
          <w:b/>
          <w:sz w:val="24"/>
          <w:szCs w:val="24"/>
        </w:rPr>
        <w:t>Приложение 1</w:t>
      </w:r>
    </w:p>
    <w:p w:rsidR="00FF57B2" w:rsidRDefault="00FF57B2" w:rsidP="00AF16E5">
      <w:pPr>
        <w:ind w:left="4536"/>
        <w:jc w:val="center"/>
        <w:outlineLvl w:val="0"/>
        <w:rPr>
          <w:sz w:val="24"/>
          <w:szCs w:val="24"/>
        </w:rPr>
      </w:pPr>
    </w:p>
    <w:p w:rsidR="00AF16E5" w:rsidRPr="00170EE5" w:rsidRDefault="00AF16E5" w:rsidP="005D5E11">
      <w:pPr>
        <w:ind w:left="4536"/>
        <w:jc w:val="both"/>
        <w:outlineLvl w:val="0"/>
        <w:rPr>
          <w:sz w:val="24"/>
          <w:szCs w:val="24"/>
        </w:rPr>
      </w:pPr>
      <w:r w:rsidRPr="00170EE5">
        <w:rPr>
          <w:sz w:val="24"/>
          <w:szCs w:val="24"/>
        </w:rPr>
        <w:t xml:space="preserve">к Положению о порядке проведения антикоррупционной экспертизы </w:t>
      </w:r>
      <w:r w:rsidR="001227A0" w:rsidRPr="001227A0">
        <w:rPr>
          <w:sz w:val="24"/>
          <w:szCs w:val="24"/>
        </w:rPr>
        <w:t>нормативных правовых актов и проектов нормативных правовых актов Администрации Тюшинского сельского поселения Кардымовского района Смоленской области</w:t>
      </w:r>
    </w:p>
    <w:p w:rsidR="00AF16E5" w:rsidRPr="00CA1757" w:rsidRDefault="00AF16E5" w:rsidP="00AF16E5">
      <w:pPr>
        <w:pStyle w:val="a7"/>
        <w:spacing w:before="0" w:beforeAutospacing="0" w:after="0" w:afterAutospacing="0"/>
        <w:jc w:val="center"/>
        <w:rPr>
          <w:sz w:val="18"/>
          <w:szCs w:val="18"/>
        </w:rPr>
      </w:pPr>
    </w:p>
    <w:p w:rsidR="001227A0" w:rsidRDefault="001227A0" w:rsidP="00AF16E5">
      <w:pPr>
        <w:pStyle w:val="a7"/>
        <w:spacing w:before="0" w:beforeAutospacing="0" w:after="0" w:afterAutospacing="0"/>
        <w:jc w:val="center"/>
      </w:pPr>
    </w:p>
    <w:p w:rsidR="00AF16E5" w:rsidRPr="00CA1757" w:rsidRDefault="00AF16E5" w:rsidP="00AF16E5">
      <w:pPr>
        <w:pStyle w:val="a7"/>
        <w:spacing w:before="0" w:beforeAutospacing="0" w:after="0" w:afterAutospacing="0"/>
        <w:jc w:val="center"/>
      </w:pPr>
      <w:r w:rsidRPr="00CA1757">
        <w:t>ФОРМА</w:t>
      </w:r>
    </w:p>
    <w:p w:rsidR="00AF16E5" w:rsidRPr="00CA1757" w:rsidRDefault="00AF16E5" w:rsidP="00AF16E5">
      <w:pPr>
        <w:pStyle w:val="a7"/>
        <w:spacing w:before="0" w:beforeAutospacing="0" w:after="0" w:afterAutospacing="0"/>
        <w:jc w:val="center"/>
      </w:pPr>
      <w:r w:rsidRPr="00CA1757">
        <w:t xml:space="preserve"> заключения по результатам проведения антикоррупционной экспертизы</w:t>
      </w:r>
    </w:p>
    <w:p w:rsidR="00AF16E5" w:rsidRPr="00CA1757" w:rsidRDefault="00AF16E5" w:rsidP="00AF16E5">
      <w:pPr>
        <w:rPr>
          <w:sz w:val="18"/>
          <w:szCs w:val="18"/>
        </w:rPr>
      </w:pPr>
    </w:p>
    <w:p w:rsidR="00AF16E5" w:rsidRPr="00CA1757" w:rsidRDefault="00AF16E5" w:rsidP="00AF16E5">
      <w:pPr>
        <w:rPr>
          <w:sz w:val="16"/>
          <w:szCs w:val="16"/>
        </w:rPr>
      </w:pPr>
    </w:p>
    <w:p w:rsidR="00AF16E5" w:rsidRPr="00FE5AFE" w:rsidRDefault="00AF16E5" w:rsidP="00AF16E5">
      <w:pPr>
        <w:jc w:val="center"/>
        <w:rPr>
          <w:b/>
          <w:sz w:val="24"/>
          <w:szCs w:val="24"/>
        </w:rPr>
      </w:pPr>
      <w:r w:rsidRPr="00FE5AFE">
        <w:rPr>
          <w:b/>
          <w:sz w:val="24"/>
          <w:szCs w:val="24"/>
        </w:rPr>
        <w:t>ЗАКЛЮЧЕНИЕ</w:t>
      </w:r>
    </w:p>
    <w:p w:rsidR="00AF16E5" w:rsidRPr="00FE5AFE" w:rsidRDefault="00AF16E5" w:rsidP="00AF16E5">
      <w:pPr>
        <w:pStyle w:val="a7"/>
        <w:spacing w:before="0" w:beforeAutospacing="0" w:after="0" w:afterAutospacing="0"/>
        <w:jc w:val="center"/>
        <w:rPr>
          <w:b/>
        </w:rPr>
      </w:pPr>
      <w:r w:rsidRPr="00FE5AFE">
        <w:rPr>
          <w:b/>
        </w:rPr>
        <w:t>по результатам проведения антикоррупционной экспертизы</w:t>
      </w:r>
    </w:p>
    <w:p w:rsidR="00FE5AFE" w:rsidRPr="00FE5AFE" w:rsidRDefault="00FE5AFE" w:rsidP="00AF16E5">
      <w:pPr>
        <w:pStyle w:val="a7"/>
        <w:spacing w:before="0" w:beforeAutospacing="0" w:after="0" w:afterAutospacing="0"/>
        <w:jc w:val="center"/>
        <w:rPr>
          <w:b/>
        </w:rPr>
      </w:pPr>
    </w:p>
    <w:p w:rsidR="00AF16E5" w:rsidRDefault="001227A0" w:rsidP="001227A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</w:t>
      </w:r>
    </w:p>
    <w:p w:rsidR="001227A0" w:rsidRPr="001227A0" w:rsidRDefault="001227A0" w:rsidP="001227A0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</w:t>
      </w:r>
      <w:r w:rsidRPr="00FE5AFE">
        <w:rPr>
          <w:color w:val="000000" w:themeColor="text1"/>
        </w:rPr>
        <w:t xml:space="preserve">указать уполномоченное должностное лицо, которое проводило антикоррупционную экспертизу муниципального правового акта или проекта муниципального правового акта органа местного самоуправления </w:t>
      </w:r>
      <w:r w:rsidRPr="00FE5AFE"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</w:t>
      </w:r>
      <w:r w:rsidRPr="00FE5AFE">
        <w:rPr>
          <w:color w:val="000000" w:themeColor="text1"/>
        </w:rPr>
        <w:t>)</w:t>
      </w:r>
      <w:r>
        <w:rPr>
          <w:color w:val="000000" w:themeColor="text1"/>
          <w:sz w:val="22"/>
          <w:szCs w:val="22"/>
        </w:rPr>
        <w:t xml:space="preserve"> </w:t>
      </w:r>
    </w:p>
    <w:p w:rsidR="00FE5AFE" w:rsidRDefault="00FE5AFE" w:rsidP="00AF16E5">
      <w:pPr>
        <w:jc w:val="both"/>
        <w:rPr>
          <w:sz w:val="24"/>
          <w:szCs w:val="24"/>
        </w:rPr>
      </w:pPr>
    </w:p>
    <w:p w:rsidR="00FE5AFE" w:rsidRPr="00FE5AFE" w:rsidRDefault="00FE5AFE" w:rsidP="00AF16E5">
      <w:pPr>
        <w:jc w:val="both"/>
        <w:rPr>
          <w:b/>
          <w:sz w:val="24"/>
          <w:szCs w:val="24"/>
        </w:rPr>
      </w:pPr>
      <w:r w:rsidRPr="00FE5AFE">
        <w:rPr>
          <w:b/>
          <w:sz w:val="24"/>
          <w:szCs w:val="24"/>
        </w:rPr>
        <w:t xml:space="preserve">проведена антикоррупционная экспертиза </w:t>
      </w:r>
    </w:p>
    <w:p w:rsidR="00AF16E5" w:rsidRPr="00FE5AFE" w:rsidRDefault="00AF16E5" w:rsidP="00FE5AFE">
      <w:pPr>
        <w:jc w:val="both"/>
        <w:rPr>
          <w:sz w:val="24"/>
          <w:szCs w:val="24"/>
        </w:rPr>
      </w:pPr>
      <w:r w:rsidRPr="00CA1757">
        <w:rPr>
          <w:sz w:val="24"/>
          <w:szCs w:val="24"/>
        </w:rPr>
        <w:t>________________________________________________________________</w:t>
      </w:r>
      <w:r w:rsidRPr="00505F50">
        <w:rPr>
          <w:sz w:val="24"/>
          <w:szCs w:val="24"/>
        </w:rPr>
        <w:t>_____________</w:t>
      </w:r>
      <w:r w:rsidRPr="00CA1757">
        <w:rPr>
          <w:sz w:val="24"/>
          <w:szCs w:val="24"/>
        </w:rPr>
        <w:t>_</w:t>
      </w:r>
      <w:r w:rsidR="00FE5AFE">
        <w:rPr>
          <w:sz w:val="24"/>
          <w:szCs w:val="24"/>
        </w:rPr>
        <w:t xml:space="preserve">__ </w:t>
      </w:r>
      <w:r w:rsidRPr="00CA1757">
        <w:t>(</w:t>
      </w:r>
      <w:r w:rsidR="00FE5AFE">
        <w:rPr>
          <w:sz w:val="18"/>
          <w:szCs w:val="18"/>
        </w:rPr>
        <w:t>реквизиты  нормативного правового акта или проекта</w:t>
      </w:r>
      <w:r w:rsidRPr="00CA1757">
        <w:rPr>
          <w:sz w:val="18"/>
          <w:szCs w:val="18"/>
        </w:rPr>
        <w:t xml:space="preserve"> </w:t>
      </w:r>
      <w:r w:rsidR="00FE5AFE">
        <w:rPr>
          <w:sz w:val="18"/>
          <w:szCs w:val="18"/>
        </w:rPr>
        <w:t xml:space="preserve">нормативного </w:t>
      </w:r>
      <w:r w:rsidRPr="00CA1757">
        <w:rPr>
          <w:sz w:val="18"/>
          <w:szCs w:val="18"/>
        </w:rPr>
        <w:t>правового акта)</w:t>
      </w:r>
    </w:p>
    <w:p w:rsidR="00AF16E5" w:rsidRPr="00CA1757" w:rsidRDefault="00AF16E5" w:rsidP="00AF16E5">
      <w:pPr>
        <w:jc w:val="center"/>
      </w:pPr>
    </w:p>
    <w:p w:rsidR="00AF16E5" w:rsidRPr="00FE5AFE" w:rsidRDefault="00AF16E5" w:rsidP="00AF16E5">
      <w:pPr>
        <w:jc w:val="both"/>
        <w:rPr>
          <w:b/>
          <w:sz w:val="24"/>
          <w:szCs w:val="24"/>
        </w:rPr>
      </w:pPr>
      <w:r w:rsidRPr="00FE5AFE">
        <w:rPr>
          <w:b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AF16E5" w:rsidRPr="00FE5AFE" w:rsidRDefault="00AF16E5" w:rsidP="00AF16E5">
      <w:pPr>
        <w:jc w:val="both"/>
        <w:rPr>
          <w:b/>
          <w:sz w:val="16"/>
          <w:szCs w:val="16"/>
        </w:rPr>
      </w:pPr>
    </w:p>
    <w:p w:rsidR="00AF16E5" w:rsidRPr="00FE5AFE" w:rsidRDefault="00AF16E5" w:rsidP="00AF16E5">
      <w:pPr>
        <w:outlineLvl w:val="0"/>
        <w:rPr>
          <w:b/>
          <w:bCs/>
          <w:sz w:val="24"/>
          <w:szCs w:val="24"/>
        </w:rPr>
      </w:pPr>
      <w:r w:rsidRPr="00FE5AFE">
        <w:rPr>
          <w:b/>
          <w:bCs/>
          <w:sz w:val="24"/>
          <w:szCs w:val="24"/>
        </w:rPr>
        <w:t>Вариант 1:</w:t>
      </w:r>
    </w:p>
    <w:p w:rsidR="00AF16E5" w:rsidRPr="00FE5AFE" w:rsidRDefault="00AF16E5" w:rsidP="00AF16E5">
      <w:pPr>
        <w:ind w:firstLine="567"/>
        <w:outlineLvl w:val="0"/>
        <w:rPr>
          <w:b/>
          <w:sz w:val="24"/>
          <w:szCs w:val="24"/>
        </w:rPr>
      </w:pPr>
      <w:r w:rsidRPr="00FE5AFE">
        <w:rPr>
          <w:b/>
          <w:sz w:val="24"/>
          <w:szCs w:val="24"/>
        </w:rPr>
        <w:t>В представленном</w:t>
      </w:r>
    </w:p>
    <w:p w:rsidR="00AF16E5" w:rsidRPr="00CA1757" w:rsidRDefault="00AF16E5" w:rsidP="00AF16E5">
      <w:pPr>
        <w:jc w:val="center"/>
        <w:rPr>
          <w:sz w:val="24"/>
          <w:szCs w:val="24"/>
        </w:rPr>
      </w:pPr>
    </w:p>
    <w:p w:rsidR="00AF16E5" w:rsidRPr="00CA1757" w:rsidRDefault="00AF16E5" w:rsidP="00AF16E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 xml:space="preserve">(реквизиты </w:t>
      </w:r>
      <w:r w:rsidR="00FE5AFE">
        <w:rPr>
          <w:sz w:val="18"/>
          <w:szCs w:val="18"/>
        </w:rPr>
        <w:t xml:space="preserve"> нормативного </w:t>
      </w:r>
      <w:r w:rsidRPr="00CA1757">
        <w:rPr>
          <w:sz w:val="18"/>
          <w:szCs w:val="18"/>
        </w:rPr>
        <w:t xml:space="preserve"> правового акта либо наименование проекта </w:t>
      </w:r>
      <w:r w:rsidR="00FE5AFE">
        <w:rPr>
          <w:sz w:val="18"/>
          <w:szCs w:val="18"/>
        </w:rPr>
        <w:t xml:space="preserve"> нормативного </w:t>
      </w:r>
      <w:r w:rsidRPr="00CA1757">
        <w:rPr>
          <w:sz w:val="18"/>
          <w:szCs w:val="18"/>
        </w:rPr>
        <w:t>правового акта)</w:t>
      </w:r>
    </w:p>
    <w:p w:rsidR="00AF16E5" w:rsidRPr="005D5E11" w:rsidRDefault="00AF16E5" w:rsidP="00AF16E5">
      <w:pPr>
        <w:rPr>
          <w:b/>
          <w:sz w:val="24"/>
          <w:szCs w:val="24"/>
        </w:rPr>
      </w:pPr>
      <w:r w:rsidRPr="005D5E11">
        <w:rPr>
          <w:b/>
          <w:sz w:val="24"/>
          <w:szCs w:val="24"/>
        </w:rPr>
        <w:t>коррупциогенные факторы не выявлены.</w:t>
      </w:r>
    </w:p>
    <w:p w:rsidR="00AF16E5" w:rsidRPr="005D5E11" w:rsidRDefault="00AF16E5" w:rsidP="00AF16E5">
      <w:pPr>
        <w:rPr>
          <w:b/>
          <w:sz w:val="16"/>
          <w:szCs w:val="16"/>
        </w:rPr>
      </w:pPr>
    </w:p>
    <w:p w:rsidR="00AF16E5" w:rsidRPr="00CA1757" w:rsidRDefault="00AF16E5" w:rsidP="00AF16E5">
      <w:pPr>
        <w:outlineLvl w:val="0"/>
        <w:rPr>
          <w:b/>
          <w:bCs/>
          <w:sz w:val="24"/>
          <w:szCs w:val="24"/>
        </w:rPr>
      </w:pPr>
      <w:r w:rsidRPr="00CA1757">
        <w:rPr>
          <w:b/>
          <w:bCs/>
          <w:sz w:val="24"/>
          <w:szCs w:val="24"/>
        </w:rPr>
        <w:t>Вариант 2:</w:t>
      </w:r>
    </w:p>
    <w:p w:rsidR="00AF16E5" w:rsidRPr="00CA1757" w:rsidRDefault="00AF16E5" w:rsidP="00AF16E5">
      <w:pPr>
        <w:ind w:firstLine="567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>В представленном</w:t>
      </w:r>
    </w:p>
    <w:p w:rsidR="00AF16E5" w:rsidRPr="00CA1757" w:rsidRDefault="00AF16E5" w:rsidP="00AF16E5">
      <w:pPr>
        <w:jc w:val="center"/>
        <w:rPr>
          <w:sz w:val="24"/>
          <w:szCs w:val="24"/>
        </w:rPr>
      </w:pPr>
    </w:p>
    <w:p w:rsidR="00AF16E5" w:rsidRPr="00CA1757" w:rsidRDefault="00AF16E5" w:rsidP="00AF16E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</w:t>
      </w:r>
      <w:r w:rsidR="005D5E11" w:rsidRPr="00CA1757">
        <w:rPr>
          <w:sz w:val="18"/>
          <w:szCs w:val="18"/>
        </w:rPr>
        <w:t xml:space="preserve">реквизиты </w:t>
      </w:r>
      <w:r w:rsidR="005D5E11">
        <w:rPr>
          <w:sz w:val="18"/>
          <w:szCs w:val="18"/>
        </w:rPr>
        <w:t xml:space="preserve"> нормативного </w:t>
      </w:r>
      <w:r w:rsidR="005D5E11" w:rsidRPr="00CA1757">
        <w:rPr>
          <w:sz w:val="18"/>
          <w:szCs w:val="18"/>
        </w:rPr>
        <w:t xml:space="preserve"> правового акта либо наименование проекта </w:t>
      </w:r>
      <w:r w:rsidR="005D5E11">
        <w:rPr>
          <w:sz w:val="18"/>
          <w:szCs w:val="18"/>
        </w:rPr>
        <w:t xml:space="preserve"> нормативного </w:t>
      </w:r>
      <w:r w:rsidR="005D5E11" w:rsidRPr="00CA1757">
        <w:rPr>
          <w:sz w:val="18"/>
          <w:szCs w:val="18"/>
        </w:rPr>
        <w:t>правового акта</w:t>
      </w:r>
      <w:r w:rsidRPr="00CA1757">
        <w:rPr>
          <w:sz w:val="18"/>
          <w:szCs w:val="18"/>
        </w:rPr>
        <w:t>)</w:t>
      </w:r>
    </w:p>
    <w:p w:rsidR="00AF16E5" w:rsidRPr="005D5E11" w:rsidRDefault="00AF16E5" w:rsidP="00AF16E5">
      <w:pPr>
        <w:rPr>
          <w:b/>
          <w:sz w:val="24"/>
          <w:szCs w:val="24"/>
        </w:rPr>
      </w:pPr>
      <w:r w:rsidRPr="005D5E11">
        <w:rPr>
          <w:b/>
          <w:sz w:val="24"/>
          <w:szCs w:val="24"/>
        </w:rPr>
        <w:t xml:space="preserve">выявлены следующие коррупциогенные факторы </w:t>
      </w:r>
      <w:r w:rsidRPr="005D5E11">
        <w:rPr>
          <w:rStyle w:val="aa"/>
          <w:b/>
          <w:sz w:val="24"/>
          <w:szCs w:val="24"/>
        </w:rPr>
        <w:footnoteReference w:id="2"/>
      </w:r>
      <w:r w:rsidRPr="005D5E11">
        <w:rPr>
          <w:b/>
          <w:sz w:val="24"/>
          <w:szCs w:val="24"/>
        </w:rPr>
        <w:t>:</w:t>
      </w:r>
    </w:p>
    <w:p w:rsidR="00AF16E5" w:rsidRPr="00CA1757" w:rsidRDefault="00AF16E5" w:rsidP="00AF16E5">
      <w:pPr>
        <w:rPr>
          <w:sz w:val="24"/>
          <w:szCs w:val="24"/>
        </w:rPr>
      </w:pPr>
      <w:r w:rsidRPr="00CA1757">
        <w:rPr>
          <w:sz w:val="24"/>
          <w:szCs w:val="24"/>
        </w:rPr>
        <w:t>1. _______________________________________________________________________________</w:t>
      </w:r>
      <w:r w:rsidR="005D5E11">
        <w:rPr>
          <w:sz w:val="24"/>
          <w:szCs w:val="24"/>
        </w:rPr>
        <w:t>_</w:t>
      </w:r>
    </w:p>
    <w:p w:rsidR="00AF16E5" w:rsidRPr="00D60EF2" w:rsidRDefault="00AF16E5" w:rsidP="00AF16E5">
      <w:pPr>
        <w:rPr>
          <w:sz w:val="24"/>
          <w:szCs w:val="24"/>
        </w:rPr>
      </w:pPr>
      <w:r w:rsidRPr="00CA1757">
        <w:rPr>
          <w:sz w:val="24"/>
          <w:szCs w:val="24"/>
        </w:rPr>
        <w:t>2. _______________________________________________________________________________</w:t>
      </w:r>
      <w:r w:rsidRPr="00505F50">
        <w:rPr>
          <w:sz w:val="24"/>
          <w:szCs w:val="24"/>
        </w:rPr>
        <w:t>_</w:t>
      </w:r>
    </w:p>
    <w:p w:rsidR="00AF16E5" w:rsidRPr="005D5E11" w:rsidRDefault="00AF16E5" w:rsidP="00AF16E5">
      <w:pPr>
        <w:spacing w:before="120"/>
        <w:ind w:firstLine="567"/>
        <w:jc w:val="both"/>
        <w:rPr>
          <w:b/>
          <w:sz w:val="2"/>
          <w:szCs w:val="2"/>
        </w:rPr>
      </w:pPr>
      <w:r w:rsidRPr="005D5E11">
        <w:rPr>
          <w:b/>
          <w:sz w:val="24"/>
          <w:szCs w:val="24"/>
        </w:rPr>
        <w:t>В целях устранения выявленных коррупциогенных факторов предлагается</w:t>
      </w:r>
      <w:r w:rsidRPr="005D5E11">
        <w:rPr>
          <w:b/>
          <w:sz w:val="24"/>
          <w:szCs w:val="24"/>
        </w:rPr>
        <w:br/>
      </w:r>
    </w:p>
    <w:p w:rsidR="00AF16E5" w:rsidRPr="00CA1757" w:rsidRDefault="00AF16E5" w:rsidP="00AF16E5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F16E5" w:rsidRPr="00CA1757" w:rsidTr="005F3D8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6E5" w:rsidRPr="00CA1757" w:rsidRDefault="00AF16E5" w:rsidP="005F3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6E5" w:rsidRPr="00CA1757" w:rsidRDefault="00AF16E5" w:rsidP="005F3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6E5" w:rsidRPr="00CA1757" w:rsidRDefault="00AF16E5" w:rsidP="005F3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6E5" w:rsidRPr="00CA1757" w:rsidRDefault="00AF16E5" w:rsidP="005F3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6E5" w:rsidRPr="00CA1757" w:rsidRDefault="00AF16E5" w:rsidP="005F3D86">
            <w:pPr>
              <w:jc w:val="center"/>
              <w:rPr>
                <w:sz w:val="24"/>
                <w:szCs w:val="24"/>
              </w:rPr>
            </w:pPr>
          </w:p>
        </w:tc>
      </w:tr>
      <w:tr w:rsidR="00AF16E5" w:rsidRPr="00CA1757" w:rsidTr="005F3D86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F16E5" w:rsidRPr="00CA1757" w:rsidRDefault="00B37805" w:rsidP="005F3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(ответственное</w:t>
            </w:r>
            <w:r w:rsidR="005D5E11">
              <w:rPr>
                <w:sz w:val="18"/>
                <w:szCs w:val="18"/>
              </w:rPr>
              <w:t xml:space="preserve"> должностное лицо</w:t>
            </w:r>
            <w:r w:rsidR="00AF16E5" w:rsidRPr="00CA1757">
              <w:rPr>
                <w:sz w:val="18"/>
                <w:szCs w:val="18"/>
              </w:rPr>
              <w:t>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F16E5" w:rsidRPr="00CA1757" w:rsidRDefault="00AF16E5" w:rsidP="005F3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F16E5" w:rsidRPr="00CA1757" w:rsidRDefault="00AF16E5" w:rsidP="005F3D86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F16E5" w:rsidRPr="00CA1757" w:rsidRDefault="00AF16E5" w:rsidP="005F3D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F16E5" w:rsidRPr="00CA1757" w:rsidRDefault="00AF16E5" w:rsidP="005F3D86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F16E5" w:rsidRDefault="00AF16E5" w:rsidP="00AF16E5">
      <w:pPr>
        <w:pStyle w:val="a7"/>
        <w:spacing w:before="0" w:beforeAutospacing="0" w:after="0" w:afterAutospacing="0"/>
        <w:ind w:left="6120"/>
        <w:jc w:val="center"/>
      </w:pPr>
    </w:p>
    <w:p w:rsidR="00AF16E5" w:rsidRDefault="00AF16E5" w:rsidP="00AF16E5">
      <w:pPr>
        <w:pStyle w:val="a7"/>
        <w:spacing w:before="0" w:beforeAutospacing="0" w:after="0" w:afterAutospacing="0"/>
        <w:ind w:left="4536"/>
        <w:jc w:val="center"/>
      </w:pPr>
    </w:p>
    <w:sectPr w:rsidR="00AF16E5" w:rsidSect="00766C7A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E8" w:rsidRDefault="001549E8" w:rsidP="00AF16E5">
      <w:r>
        <w:separator/>
      </w:r>
    </w:p>
  </w:endnote>
  <w:endnote w:type="continuationSeparator" w:id="1">
    <w:p w:rsidR="001549E8" w:rsidRDefault="001549E8" w:rsidP="00AF1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E8" w:rsidRDefault="001549E8" w:rsidP="00AF16E5">
      <w:r>
        <w:separator/>
      </w:r>
    </w:p>
  </w:footnote>
  <w:footnote w:type="continuationSeparator" w:id="1">
    <w:p w:rsidR="001549E8" w:rsidRDefault="001549E8" w:rsidP="00AF16E5">
      <w:r>
        <w:continuationSeparator/>
      </w:r>
    </w:p>
  </w:footnote>
  <w:footnote w:id="2">
    <w:p w:rsidR="00AF16E5" w:rsidRPr="002D6723" w:rsidRDefault="00AF16E5" w:rsidP="00AF16E5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36AF1D2B"/>
    <w:multiLevelType w:val="hybridMultilevel"/>
    <w:tmpl w:val="7B909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A6E01"/>
    <w:multiLevelType w:val="multilevel"/>
    <w:tmpl w:val="F1DC1AF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0"/>
        </w:tabs>
        <w:ind w:left="73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247"/>
    <w:rsid w:val="00035965"/>
    <w:rsid w:val="0007199D"/>
    <w:rsid w:val="000956AB"/>
    <w:rsid w:val="000B43F9"/>
    <w:rsid w:val="000F7762"/>
    <w:rsid w:val="0010238B"/>
    <w:rsid w:val="001227A0"/>
    <w:rsid w:val="00130C4D"/>
    <w:rsid w:val="00141FD9"/>
    <w:rsid w:val="00144169"/>
    <w:rsid w:val="001549E8"/>
    <w:rsid w:val="001E6A18"/>
    <w:rsid w:val="002405B8"/>
    <w:rsid w:val="00255DEB"/>
    <w:rsid w:val="00275CE9"/>
    <w:rsid w:val="00280CED"/>
    <w:rsid w:val="00297621"/>
    <w:rsid w:val="002B151B"/>
    <w:rsid w:val="00310484"/>
    <w:rsid w:val="00342F6E"/>
    <w:rsid w:val="003438EF"/>
    <w:rsid w:val="00446874"/>
    <w:rsid w:val="00460F1B"/>
    <w:rsid w:val="004950FF"/>
    <w:rsid w:val="00503D85"/>
    <w:rsid w:val="00503F00"/>
    <w:rsid w:val="005140EE"/>
    <w:rsid w:val="0053416F"/>
    <w:rsid w:val="005D5E11"/>
    <w:rsid w:val="0061417A"/>
    <w:rsid w:val="00652322"/>
    <w:rsid w:val="00653902"/>
    <w:rsid w:val="0065599E"/>
    <w:rsid w:val="00670FAB"/>
    <w:rsid w:val="00677F37"/>
    <w:rsid w:val="006943C0"/>
    <w:rsid w:val="006B5339"/>
    <w:rsid w:val="006C5C64"/>
    <w:rsid w:val="006E4D3C"/>
    <w:rsid w:val="006F0C8F"/>
    <w:rsid w:val="006F667C"/>
    <w:rsid w:val="00766C7A"/>
    <w:rsid w:val="00774499"/>
    <w:rsid w:val="00783276"/>
    <w:rsid w:val="007A49A3"/>
    <w:rsid w:val="007B3510"/>
    <w:rsid w:val="007C126C"/>
    <w:rsid w:val="007C495F"/>
    <w:rsid w:val="007E06CF"/>
    <w:rsid w:val="007F5532"/>
    <w:rsid w:val="007F616C"/>
    <w:rsid w:val="00802A40"/>
    <w:rsid w:val="0083253F"/>
    <w:rsid w:val="008924A7"/>
    <w:rsid w:val="008E0F73"/>
    <w:rsid w:val="00924088"/>
    <w:rsid w:val="009364A7"/>
    <w:rsid w:val="0098024C"/>
    <w:rsid w:val="009871C8"/>
    <w:rsid w:val="0098760A"/>
    <w:rsid w:val="00997FCA"/>
    <w:rsid w:val="009B01C5"/>
    <w:rsid w:val="009B2CFD"/>
    <w:rsid w:val="009E62E4"/>
    <w:rsid w:val="00A21037"/>
    <w:rsid w:val="00A458DA"/>
    <w:rsid w:val="00AF110C"/>
    <w:rsid w:val="00AF16E5"/>
    <w:rsid w:val="00AF51FC"/>
    <w:rsid w:val="00B16B2B"/>
    <w:rsid w:val="00B31285"/>
    <w:rsid w:val="00B37805"/>
    <w:rsid w:val="00B506CF"/>
    <w:rsid w:val="00BB032D"/>
    <w:rsid w:val="00BC0B48"/>
    <w:rsid w:val="00BD479D"/>
    <w:rsid w:val="00C258FA"/>
    <w:rsid w:val="00C35B40"/>
    <w:rsid w:val="00C40247"/>
    <w:rsid w:val="00C50AC6"/>
    <w:rsid w:val="00C676B5"/>
    <w:rsid w:val="00C74E60"/>
    <w:rsid w:val="00CA2600"/>
    <w:rsid w:val="00CA5509"/>
    <w:rsid w:val="00CB5340"/>
    <w:rsid w:val="00D40E95"/>
    <w:rsid w:val="00D46CAF"/>
    <w:rsid w:val="00D504F5"/>
    <w:rsid w:val="00D750C1"/>
    <w:rsid w:val="00DE760E"/>
    <w:rsid w:val="00E156DC"/>
    <w:rsid w:val="00E415A7"/>
    <w:rsid w:val="00E81504"/>
    <w:rsid w:val="00E96CC7"/>
    <w:rsid w:val="00EB1695"/>
    <w:rsid w:val="00ED1F99"/>
    <w:rsid w:val="00F2575F"/>
    <w:rsid w:val="00F476DC"/>
    <w:rsid w:val="00F72399"/>
    <w:rsid w:val="00F93B31"/>
    <w:rsid w:val="00FE5AFE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ody Text"/>
    <w:basedOn w:val="a"/>
    <w:link w:val="a5"/>
    <w:rsid w:val="00BC0B48"/>
    <w:pPr>
      <w:widowControl/>
      <w:autoSpaceDE/>
      <w:autoSpaceDN/>
      <w:adjustRightInd/>
      <w:ind w:right="5102"/>
    </w:pPr>
    <w:rPr>
      <w:sz w:val="28"/>
    </w:rPr>
  </w:style>
  <w:style w:type="character" w:customStyle="1" w:styleId="a5">
    <w:name w:val="Основной текст Знак"/>
    <w:basedOn w:val="a0"/>
    <w:link w:val="a4"/>
    <w:rsid w:val="00BC0B48"/>
    <w:rPr>
      <w:sz w:val="28"/>
    </w:rPr>
  </w:style>
  <w:style w:type="paragraph" w:styleId="a6">
    <w:name w:val="List Paragraph"/>
    <w:basedOn w:val="a"/>
    <w:uiPriority w:val="34"/>
    <w:qFormat/>
    <w:rsid w:val="00C74E60"/>
    <w:pPr>
      <w:ind w:left="720"/>
      <w:contextualSpacing/>
    </w:pPr>
  </w:style>
  <w:style w:type="paragraph" w:styleId="a7">
    <w:name w:val="Normal (Web)"/>
    <w:basedOn w:val="a"/>
    <w:unhideWhenUsed/>
    <w:rsid w:val="00AF16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AF16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AF16E5"/>
    <w:rPr>
      <w:rFonts w:ascii="Courier New" w:hAnsi="Courier New" w:cs="Courier New"/>
    </w:rPr>
  </w:style>
  <w:style w:type="paragraph" w:styleId="a8">
    <w:name w:val="footnote text"/>
    <w:basedOn w:val="a"/>
    <w:link w:val="a9"/>
    <w:rsid w:val="00AF16E5"/>
    <w:pPr>
      <w:widowControl/>
      <w:adjustRightInd/>
    </w:pPr>
  </w:style>
  <w:style w:type="character" w:customStyle="1" w:styleId="a9">
    <w:name w:val="Текст сноски Знак"/>
    <w:basedOn w:val="a0"/>
    <w:link w:val="a8"/>
    <w:rsid w:val="00AF16E5"/>
  </w:style>
  <w:style w:type="character" w:styleId="aa">
    <w:name w:val="footnote reference"/>
    <w:rsid w:val="00AF16E5"/>
    <w:rPr>
      <w:vertAlign w:val="superscript"/>
    </w:rPr>
  </w:style>
  <w:style w:type="table" w:styleId="ab">
    <w:name w:val="Table Grid"/>
    <w:basedOn w:val="a1"/>
    <w:uiPriority w:val="59"/>
    <w:rsid w:val="00AF16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8BB0-4C60-4963-A39C-C9B3E786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27</cp:revision>
  <cp:lastPrinted>2019-12-18T07:19:00Z</cp:lastPrinted>
  <dcterms:created xsi:type="dcterms:W3CDTF">2020-03-24T13:37:00Z</dcterms:created>
  <dcterms:modified xsi:type="dcterms:W3CDTF">2020-06-08T10:11:00Z</dcterms:modified>
</cp:coreProperties>
</file>