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E8" w:rsidRDefault="002D6603" w:rsidP="00DA2DE8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858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03" w:rsidRPr="0040475B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8"/>
          <w:szCs w:val="8"/>
        </w:rPr>
      </w:pPr>
    </w:p>
    <w:p w:rsidR="002D6603" w:rsidRPr="004C669F" w:rsidRDefault="002D6603" w:rsidP="002D6603">
      <w:pPr>
        <w:tabs>
          <w:tab w:val="left" w:pos="3060"/>
          <w:tab w:val="left" w:pos="6096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ТЮШИНСКОГО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C669F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ОСЕЛЕНИЯ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КАРДЫМОВСКОГО районА СМОЛЕНСКОЙ </w:t>
      </w:r>
      <w:r w:rsidRPr="004C669F">
        <w:rPr>
          <w:rFonts w:ascii="Times New Roman" w:eastAsia="Times New Roman" w:hAnsi="Times New Roman" w:cs="Times New Roman"/>
          <w:b/>
          <w:caps/>
          <w:sz w:val="28"/>
          <w:szCs w:val="28"/>
        </w:rPr>
        <w:t>ОБЛАСТИ</w:t>
      </w: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Default="002D6603" w:rsidP="002D6603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D6603" w:rsidRPr="00622652" w:rsidRDefault="003B4CE7" w:rsidP="002D6603">
      <w:pPr>
        <w:shd w:val="clear" w:color="auto" w:fill="FFFFFF"/>
        <w:tabs>
          <w:tab w:val="left" w:leader="underscore" w:pos="1157"/>
          <w:tab w:val="left" w:leader="underscore" w:pos="2573"/>
          <w:tab w:val="left" w:pos="850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29.04 . 2021</w:t>
      </w:r>
      <w:r w:rsidR="00752AFC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D6603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AFC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8F9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652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655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603" w:rsidRPr="006226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603" w:rsidRDefault="002D6603" w:rsidP="002D6603">
      <w:pPr>
        <w:pStyle w:val="ConsPlusTitle"/>
        <w:widowControl/>
        <w:ind w:right="54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2AFC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501655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Тюшинского сельского поселения Кардымовского района Смоленской области      </w:t>
      </w:r>
      <w:r w:rsidR="0039295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от 18.12.2019 №42</w:t>
      </w:r>
    </w:p>
    <w:p w:rsidR="002D6603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C669F" w:rsidRDefault="002D6603" w:rsidP="002D6603">
      <w:pPr>
        <w:tabs>
          <w:tab w:val="left" w:pos="30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611306" w:rsidP="002D6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52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</w:t>
      </w:r>
      <w:r w:rsidR="00E85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="00392955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392955" w:rsidRPr="0039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муниципальном образовании Тюшинского сельского поселения Кардымовского района Смоленской области решения   о применении мер ответственности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</w:t>
      </w:r>
      <w:r w:rsidR="00473476" w:rsidRPr="00564E79">
        <w:rPr>
          <w:sz w:val="28"/>
          <w:szCs w:val="28"/>
        </w:rPr>
        <w:t>7</w:t>
      </w:r>
      <w:r w:rsidR="00473476" w:rsidRPr="00564E79">
        <w:rPr>
          <w:sz w:val="28"/>
          <w:szCs w:val="28"/>
          <w:vertAlign w:val="superscript"/>
        </w:rPr>
        <w:t>3-1</w:t>
      </w:r>
      <w:r w:rsidR="00392955" w:rsidRPr="0039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</w:t>
      </w:r>
      <w:r w:rsidR="008512B4">
        <w:rPr>
          <w:rFonts w:ascii="Times New Roman" w:hAnsi="Times New Roman" w:cs="Times New Roman"/>
          <w:sz w:val="28"/>
          <w:szCs w:val="28"/>
        </w:rPr>
        <w:t>,</w:t>
      </w:r>
      <w:r w:rsidR="00501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>Тюшинского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40475B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D6603" w:rsidRPr="0040475B" w:rsidRDefault="002D6603" w:rsidP="002D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7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D6603" w:rsidRPr="0040475B" w:rsidRDefault="002D6603" w:rsidP="002D6603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27E" w:rsidRDefault="002D6603" w:rsidP="002D6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752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B5F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392955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47347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92955">
        <w:rPr>
          <w:rFonts w:ascii="Times New Roman" w:hAnsi="Times New Roman" w:cs="Times New Roman"/>
          <w:color w:val="000000" w:themeColor="text1"/>
          <w:sz w:val="28"/>
          <w:szCs w:val="28"/>
        </w:rPr>
        <w:t>к принятия</w:t>
      </w:r>
      <w:r w:rsidR="00392955" w:rsidRPr="0039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муниципальном образовании Тюшинского сельского поселения Кардымовского района Смоленской области решения   о применении мер ответственности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</w:t>
      </w:r>
      <w:r w:rsidR="00473476" w:rsidRPr="00564E79">
        <w:rPr>
          <w:sz w:val="28"/>
          <w:szCs w:val="28"/>
        </w:rPr>
        <w:t>7</w:t>
      </w:r>
      <w:r w:rsidR="00473476" w:rsidRPr="00564E79">
        <w:rPr>
          <w:sz w:val="28"/>
          <w:szCs w:val="28"/>
          <w:vertAlign w:val="superscript"/>
        </w:rPr>
        <w:t>3-1</w:t>
      </w:r>
      <w:r w:rsidR="00473476">
        <w:rPr>
          <w:sz w:val="28"/>
          <w:szCs w:val="28"/>
          <w:vertAlign w:val="superscript"/>
        </w:rPr>
        <w:t xml:space="preserve"> </w:t>
      </w:r>
      <w:r w:rsidR="00392955" w:rsidRPr="00392955">
        <w:rPr>
          <w:rFonts w:ascii="Times New Roman" w:hAnsi="Times New Roman" w:cs="Times New Roman"/>
          <w:color w:val="000000" w:themeColor="text1"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</w:t>
      </w:r>
      <w:r w:rsidR="0037727E">
        <w:rPr>
          <w:rFonts w:ascii="Times New Roman" w:hAnsi="Times New Roman" w:cs="Times New Roman"/>
          <w:sz w:val="28"/>
          <w:szCs w:val="28"/>
        </w:rPr>
        <w:t xml:space="preserve">, </w:t>
      </w:r>
      <w:r w:rsidR="00BF2C05">
        <w:rPr>
          <w:rFonts w:ascii="Times New Roman" w:hAnsi="Times New Roman" w:cs="Times New Roman"/>
          <w:sz w:val="28"/>
          <w:szCs w:val="28"/>
        </w:rPr>
        <w:t>утвержденный решением Совета депутатов Тюшинского сельского поселения Кардымовског</w:t>
      </w:r>
      <w:r w:rsidR="00392955">
        <w:rPr>
          <w:rFonts w:ascii="Times New Roman" w:hAnsi="Times New Roman" w:cs="Times New Roman"/>
          <w:sz w:val="28"/>
          <w:szCs w:val="28"/>
        </w:rPr>
        <w:t>о района Смоленской области от 18.12.2019 №42</w:t>
      </w:r>
      <w:r w:rsidR="00BF2C05">
        <w:rPr>
          <w:rFonts w:ascii="Times New Roman" w:hAnsi="Times New Roman" w:cs="Times New Roman"/>
          <w:sz w:val="28"/>
          <w:szCs w:val="28"/>
        </w:rPr>
        <w:t xml:space="preserve"> </w:t>
      </w:r>
      <w:r w:rsidR="00E856A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7727E">
        <w:rPr>
          <w:rFonts w:ascii="Times New Roman" w:hAnsi="Times New Roman" w:cs="Times New Roman"/>
          <w:sz w:val="28"/>
          <w:szCs w:val="28"/>
        </w:rPr>
        <w:t>:</w:t>
      </w:r>
    </w:p>
    <w:p w:rsidR="002013CC" w:rsidRPr="00583D35" w:rsidRDefault="00392955" w:rsidP="002013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пункт 3</w:t>
      </w:r>
      <w:r w:rsidR="00583D35" w:rsidRPr="00583D35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392955" w:rsidRPr="00473476" w:rsidRDefault="00392955" w:rsidP="0039295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476">
        <w:rPr>
          <w:rFonts w:ascii="Times New Roman" w:hAnsi="Times New Roman" w:cs="Times New Roman"/>
          <w:color w:val="000000" w:themeColor="text1"/>
          <w:sz w:val="28"/>
          <w:szCs w:val="28"/>
        </w:rPr>
        <w:t>« 3.</w:t>
      </w:r>
      <w:r w:rsidRPr="00473476">
        <w:rPr>
          <w:color w:val="000000" w:themeColor="text1"/>
        </w:rPr>
        <w:t xml:space="preserve"> </w:t>
      </w:r>
      <w:r w:rsidRPr="0047347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рассмотрения Советом депутатов Тюшинского сельского поселения Кардымовского района Смоленской области вопроса о применении к лицу, замещающему муниципальную должность мер ответственности являются поступившие в указанный орган:</w:t>
      </w:r>
    </w:p>
    <w:p w:rsidR="00392955" w:rsidRDefault="001A64A6" w:rsidP="0047347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 w:rsidR="00392955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заявление Губернатора Смоленской област</w:t>
      </w:r>
      <w:r w:rsidR="00D25AFC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и, указанное в части 1 статьи 2   </w:t>
      </w:r>
      <w:r w:rsidR="00473476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областного з</w:t>
      </w:r>
      <w:r w:rsidR="00D25AFC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акона </w:t>
      </w:r>
      <w:r w:rsidR="00473476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25 октября </w:t>
      </w:r>
      <w:r w:rsidR="00A41F61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2019 №106-з «</w:t>
      </w:r>
      <w:r w:rsidR="00473476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принятия в С</w:t>
      </w:r>
      <w:r w:rsidR="00A41F61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моленской области решения о применении</w:t>
      </w:r>
      <w:r w:rsidR="00473476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</w:t>
      </w:r>
      <w:r w:rsidR="00A41F61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депутату, члену выборного органа местного самоуправления,</w:t>
      </w:r>
      <w:r w:rsidR="00473476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  <w:r w:rsidR="00A41F61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ыборному должностному лицу местного</w:t>
      </w:r>
      <w:r w:rsidR="00A41F61" w:rsidRPr="00A95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41F61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самоуправления мер</w:t>
      </w:r>
      <w:r w:rsidR="00473476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</w:t>
      </w:r>
      <w:r w:rsidR="00A41F61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тветственности, указанных в части </w:t>
      </w:r>
      <w:r w:rsidR="00473476" w:rsidRPr="00473476">
        <w:rPr>
          <w:b w:val="0"/>
          <w:sz w:val="28"/>
          <w:szCs w:val="28"/>
        </w:rPr>
        <w:t>7</w:t>
      </w:r>
      <w:r w:rsidR="00473476" w:rsidRPr="00473476">
        <w:rPr>
          <w:b w:val="0"/>
          <w:sz w:val="28"/>
          <w:szCs w:val="28"/>
          <w:vertAlign w:val="superscript"/>
        </w:rPr>
        <w:t>3-1</w:t>
      </w:r>
      <w:r w:rsidR="00473476">
        <w:rPr>
          <w:b w:val="0"/>
          <w:sz w:val="28"/>
          <w:szCs w:val="28"/>
          <w:vertAlign w:val="superscript"/>
        </w:rPr>
        <w:t xml:space="preserve"> </w:t>
      </w:r>
      <w:r w:rsidR="00A41F61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статьи 40</w:t>
      </w:r>
      <w:r w:rsid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73476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Федерального закона "О</w:t>
      </w:r>
      <w:r w:rsidR="00A41F61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 общих принципах организации местного</w:t>
      </w:r>
      <w:r w:rsidR="00473476"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самоуправления в Российской Федерации"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A64A6" w:rsidRDefault="001A64A6" w:rsidP="0047347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2) </w:t>
      </w:r>
      <w:r w:rsidRPr="001A64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информация федерального органа, который в соответствии с федеральным законодательством уполномочен осуществлять проверку достоверности и полноты сведений о доходах, расходах, об имуществе и обязательствах имущественного характера, указанных в части 1 </w:t>
      </w:r>
      <w:r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статьи 2   областного закона от 25 октября 2019 №106-з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</w:t>
      </w:r>
      <w:r w:rsidRPr="00A95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самоуправления мер ответственности, указанных в части </w:t>
      </w:r>
      <w:r w:rsidRPr="00473476">
        <w:rPr>
          <w:b w:val="0"/>
          <w:sz w:val="28"/>
          <w:szCs w:val="28"/>
        </w:rPr>
        <w:t>7</w:t>
      </w:r>
      <w:r w:rsidRPr="00473476">
        <w:rPr>
          <w:b w:val="0"/>
          <w:sz w:val="28"/>
          <w:szCs w:val="28"/>
          <w:vertAlign w:val="superscript"/>
        </w:rPr>
        <w:t>3-1</w:t>
      </w:r>
      <w:r>
        <w:rPr>
          <w:b w:val="0"/>
          <w:sz w:val="28"/>
          <w:szCs w:val="28"/>
          <w:vertAlign w:val="superscript"/>
        </w:rPr>
        <w:t xml:space="preserve"> </w:t>
      </w:r>
      <w:r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статьи 40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734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Федерального закона "Об общих принципах организации местного самоуправления в Российской Федерации"</w:t>
      </w:r>
      <w:r w:rsidRPr="001A64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представляемых депутатом, членом выборного органа местного самоуправления, выборным должностным лицом местного самоуправления (далее - информация федерального органа), о необходимости применения в отношении указанных лиц мер ответственности, подготовленная по результатам соответствующей проверки.</w:t>
      </w:r>
      <w:r w:rsidR="000978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1A64A6" w:rsidRDefault="001A64A6" w:rsidP="00473476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09784F" w:rsidRPr="000978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78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784F" w:rsidRPr="000978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784F" w:rsidRPr="0009784F">
        <w:rPr>
          <w:rFonts w:ascii="Times New Roman" w:hAnsi="Times New Roman" w:cs="Times New Roman"/>
          <w:color w:val="000000" w:themeColor="text1"/>
          <w:sz w:val="28"/>
          <w:szCs w:val="28"/>
        </w:rPr>
        <w:t>пункт 13 изложить в следующей редакции:</w:t>
      </w:r>
    </w:p>
    <w:p w:rsidR="0009784F" w:rsidRDefault="0009784F" w:rsidP="0047347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«13. Решение, указанное в пункте 12 настоящего  Порядка</w:t>
      </w:r>
      <w:r w:rsidRPr="000978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принимается не позднее чем через 30 дней со дня поступления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Совет депутатов Тюшинского сельского поселения Кардымовского района Смоленской области </w:t>
      </w:r>
      <w:r w:rsidRPr="000978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заявления Губернатора Смоленской области, информации федерального органа о применении к депутату, члену выборного органа местного самоуправления, выборному должностному лицу местного самоуправления мер ответственности, а если указанные заявление или информация федерального органа поступили в период между сессиями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  <w:r w:rsidRPr="000978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- не позднее чем через три месяца со дня поступления указанных заявления или информации федерального органа 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  <w:r w:rsidRPr="000978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09784F" w:rsidRPr="0009784F" w:rsidRDefault="0009784F" w:rsidP="0047347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013CC" w:rsidRPr="002013CC" w:rsidRDefault="002013CC" w:rsidP="0020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3CC">
        <w:rPr>
          <w:rFonts w:ascii="Times New Roman" w:hAnsi="Times New Roman" w:cs="Times New Roman"/>
          <w:sz w:val="28"/>
          <w:szCs w:val="28"/>
        </w:rPr>
        <w:t xml:space="preserve"> 2. Настоящее решение разместить на официальном сайте  Администрации Тюшинского сельского поселения Кардымовского района Смоленской области.</w:t>
      </w:r>
    </w:p>
    <w:p w:rsidR="002013CC" w:rsidRDefault="002013CC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D6603" w:rsidRPr="00DF4056" w:rsidRDefault="002D6603" w:rsidP="004710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47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D6603" w:rsidRPr="00B96B20" w:rsidRDefault="002D6603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B20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2D6603" w:rsidRPr="00B96B20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Тюшинского 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D6603" w:rsidRDefault="00471078" w:rsidP="002D6603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="002D6603" w:rsidRPr="00B96B2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 </w:t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 w:rsidR="002D660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Е.Е. Ласкина</w:t>
      </w:r>
    </w:p>
    <w:sectPr w:rsidR="002D6603" w:rsidSect="00583D3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11D" w:rsidRDefault="0023011D">
      <w:pPr>
        <w:spacing w:after="0" w:line="240" w:lineRule="auto"/>
      </w:pPr>
      <w:r>
        <w:separator/>
      </w:r>
    </w:p>
  </w:endnote>
  <w:endnote w:type="continuationSeparator" w:id="1">
    <w:p w:rsidR="0023011D" w:rsidRDefault="0023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11D" w:rsidRDefault="0023011D">
      <w:pPr>
        <w:spacing w:after="0" w:line="240" w:lineRule="auto"/>
      </w:pPr>
      <w:r>
        <w:separator/>
      </w:r>
    </w:p>
  </w:footnote>
  <w:footnote w:type="continuationSeparator" w:id="1">
    <w:p w:rsidR="0023011D" w:rsidRDefault="0023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75B" w:rsidRPr="0040475B" w:rsidRDefault="00250B6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7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51A3" w:rsidRPr="004047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4C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47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475B" w:rsidRPr="0040475B" w:rsidRDefault="0023011D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603"/>
    <w:rsid w:val="00056946"/>
    <w:rsid w:val="00077772"/>
    <w:rsid w:val="0009784F"/>
    <w:rsid w:val="000B7F6F"/>
    <w:rsid w:val="001A64A6"/>
    <w:rsid w:val="001A6A1C"/>
    <w:rsid w:val="001E499B"/>
    <w:rsid w:val="002013CC"/>
    <w:rsid w:val="0023011D"/>
    <w:rsid w:val="00250B66"/>
    <w:rsid w:val="002A70B8"/>
    <w:rsid w:val="002D6603"/>
    <w:rsid w:val="002E24A1"/>
    <w:rsid w:val="0035161B"/>
    <w:rsid w:val="0037727E"/>
    <w:rsid w:val="00392955"/>
    <w:rsid w:val="003B4CE7"/>
    <w:rsid w:val="003E5CCB"/>
    <w:rsid w:val="004169D4"/>
    <w:rsid w:val="00434472"/>
    <w:rsid w:val="00453A13"/>
    <w:rsid w:val="00467184"/>
    <w:rsid w:val="00471078"/>
    <w:rsid w:val="00473476"/>
    <w:rsid w:val="004A1D19"/>
    <w:rsid w:val="004C7635"/>
    <w:rsid w:val="00501655"/>
    <w:rsid w:val="00503860"/>
    <w:rsid w:val="00567B93"/>
    <w:rsid w:val="00583D35"/>
    <w:rsid w:val="005A0306"/>
    <w:rsid w:val="005A48B9"/>
    <w:rsid w:val="005F2590"/>
    <w:rsid w:val="00611306"/>
    <w:rsid w:val="00622500"/>
    <w:rsid w:val="00622652"/>
    <w:rsid w:val="0068051A"/>
    <w:rsid w:val="006832D3"/>
    <w:rsid w:val="006A0176"/>
    <w:rsid w:val="006B4B28"/>
    <w:rsid w:val="00715321"/>
    <w:rsid w:val="00731DB9"/>
    <w:rsid w:val="00752AFC"/>
    <w:rsid w:val="007A23FD"/>
    <w:rsid w:val="007C66CB"/>
    <w:rsid w:val="007D118C"/>
    <w:rsid w:val="00811CC1"/>
    <w:rsid w:val="0083128F"/>
    <w:rsid w:val="008407E9"/>
    <w:rsid w:val="008512B4"/>
    <w:rsid w:val="00881FD2"/>
    <w:rsid w:val="008D5BF3"/>
    <w:rsid w:val="008F4645"/>
    <w:rsid w:val="009A6DCD"/>
    <w:rsid w:val="009C0779"/>
    <w:rsid w:val="009C26E2"/>
    <w:rsid w:val="00A41F61"/>
    <w:rsid w:val="00A451A3"/>
    <w:rsid w:val="00A95113"/>
    <w:rsid w:val="00AB5F8E"/>
    <w:rsid w:val="00B16225"/>
    <w:rsid w:val="00B448F9"/>
    <w:rsid w:val="00BD7099"/>
    <w:rsid w:val="00BE308C"/>
    <w:rsid w:val="00BF2C05"/>
    <w:rsid w:val="00C26347"/>
    <w:rsid w:val="00CA1077"/>
    <w:rsid w:val="00D03B32"/>
    <w:rsid w:val="00D25AFC"/>
    <w:rsid w:val="00D75876"/>
    <w:rsid w:val="00DA2DE8"/>
    <w:rsid w:val="00E54BDB"/>
    <w:rsid w:val="00E57533"/>
    <w:rsid w:val="00E856A9"/>
    <w:rsid w:val="00EB6C0E"/>
    <w:rsid w:val="00ED606D"/>
    <w:rsid w:val="00EE39EB"/>
    <w:rsid w:val="00F9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603"/>
    <w:rPr>
      <w:color w:val="000080"/>
      <w:u w:val="single"/>
    </w:rPr>
  </w:style>
  <w:style w:type="paragraph" w:customStyle="1" w:styleId="ConsPlusTitle">
    <w:name w:val="ConsPlusTitle"/>
    <w:rsid w:val="002D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603"/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2D6603"/>
    <w:pPr>
      <w:spacing w:after="0" w:line="240" w:lineRule="auto"/>
      <w:ind w:firstLine="1080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2D6603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2D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6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3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351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ШумейкоН</dc:creator>
  <cp:lastModifiedBy>tushino1</cp:lastModifiedBy>
  <cp:revision>22</cp:revision>
  <dcterms:created xsi:type="dcterms:W3CDTF">2021-03-29T07:50:00Z</dcterms:created>
  <dcterms:modified xsi:type="dcterms:W3CDTF">2021-04-30T07:10:00Z</dcterms:modified>
</cp:coreProperties>
</file>