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47" w:rsidRDefault="00C40247" w:rsidP="00C40247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Pr="00F2175A" w:rsidRDefault="00C40247" w:rsidP="00C40247">
      <w:pPr>
        <w:tabs>
          <w:tab w:val="left" w:pos="4140"/>
          <w:tab w:val="left" w:pos="5220"/>
        </w:tabs>
        <w:jc w:val="center"/>
        <w:rPr>
          <w:sz w:val="28"/>
          <w:szCs w:val="28"/>
        </w:rPr>
      </w:pPr>
    </w:p>
    <w:p w:rsidR="00C40247" w:rsidRDefault="00C40247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 ПОСЕЛЕНИЯ КАРДЫМОВСКОГО РАЙОНА СМОЛЕНСКОЙ ОБЛАСТИ</w:t>
      </w:r>
      <w:r w:rsidRPr="00F2175A">
        <w:rPr>
          <w:b/>
          <w:sz w:val="28"/>
          <w:szCs w:val="28"/>
        </w:rPr>
        <w:t xml:space="preserve"> </w:t>
      </w:r>
    </w:p>
    <w:p w:rsidR="00C40247" w:rsidRDefault="00C40247" w:rsidP="00C40247">
      <w:pPr>
        <w:jc w:val="center"/>
        <w:rPr>
          <w:b/>
          <w:sz w:val="28"/>
          <w:szCs w:val="28"/>
        </w:rPr>
      </w:pPr>
    </w:p>
    <w:p w:rsidR="00C40247" w:rsidRPr="00D06485" w:rsidRDefault="00460F1B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0247" w:rsidRDefault="00C40247" w:rsidP="00C40247">
      <w:pPr>
        <w:jc w:val="center"/>
        <w:rPr>
          <w:b/>
          <w:sz w:val="32"/>
          <w:szCs w:val="32"/>
        </w:rPr>
      </w:pPr>
    </w:p>
    <w:p w:rsidR="00C40247" w:rsidRPr="00D750C1" w:rsidRDefault="00C40247" w:rsidP="00C40247">
      <w:pPr>
        <w:rPr>
          <w:sz w:val="28"/>
          <w:szCs w:val="28"/>
        </w:rPr>
      </w:pPr>
      <w:r w:rsidRPr="00D750C1">
        <w:rPr>
          <w:sz w:val="28"/>
          <w:szCs w:val="28"/>
        </w:rPr>
        <w:t xml:space="preserve">от </w:t>
      </w:r>
      <w:r w:rsidR="00D504F5">
        <w:rPr>
          <w:sz w:val="28"/>
          <w:szCs w:val="28"/>
        </w:rPr>
        <w:t xml:space="preserve"> </w:t>
      </w:r>
      <w:r w:rsidR="00A37AF1">
        <w:rPr>
          <w:sz w:val="28"/>
          <w:szCs w:val="28"/>
        </w:rPr>
        <w:t>16</w:t>
      </w:r>
      <w:r w:rsidR="000F7762">
        <w:rPr>
          <w:sz w:val="28"/>
          <w:szCs w:val="28"/>
        </w:rPr>
        <w:t>.</w:t>
      </w:r>
      <w:r w:rsidR="00575FD0">
        <w:rPr>
          <w:sz w:val="28"/>
          <w:szCs w:val="28"/>
        </w:rPr>
        <w:t>0</w:t>
      </w:r>
      <w:r w:rsidR="00346700">
        <w:rPr>
          <w:sz w:val="28"/>
          <w:szCs w:val="28"/>
        </w:rPr>
        <w:t>4</w:t>
      </w:r>
      <w:r w:rsidR="000F7762">
        <w:rPr>
          <w:sz w:val="28"/>
          <w:szCs w:val="28"/>
        </w:rPr>
        <w:t>.20</w:t>
      </w:r>
      <w:r w:rsidR="00BC0B48">
        <w:rPr>
          <w:sz w:val="28"/>
          <w:szCs w:val="28"/>
        </w:rPr>
        <w:t>2</w:t>
      </w:r>
      <w:r w:rsidR="00575FD0">
        <w:rPr>
          <w:sz w:val="28"/>
          <w:szCs w:val="28"/>
        </w:rPr>
        <w:t>1</w:t>
      </w:r>
      <w:r w:rsidR="00A37AF1">
        <w:rPr>
          <w:sz w:val="28"/>
          <w:szCs w:val="28"/>
        </w:rPr>
        <w:t xml:space="preserve">                            </w:t>
      </w:r>
      <w:r w:rsidR="00D750C1" w:rsidRPr="00D750C1">
        <w:rPr>
          <w:sz w:val="28"/>
          <w:szCs w:val="28"/>
        </w:rPr>
        <w:t xml:space="preserve">№ </w:t>
      </w:r>
      <w:r w:rsidR="00A37AF1">
        <w:rPr>
          <w:sz w:val="28"/>
          <w:szCs w:val="28"/>
        </w:rPr>
        <w:t>0036</w:t>
      </w:r>
    </w:p>
    <w:p w:rsidR="00C40247" w:rsidRPr="006B2776" w:rsidRDefault="00C40247" w:rsidP="00C40247">
      <w:pPr>
        <w:rPr>
          <w:b/>
          <w:sz w:val="28"/>
          <w:szCs w:val="28"/>
        </w:rPr>
      </w:pPr>
    </w:p>
    <w:p w:rsidR="00D750C1" w:rsidRDefault="0020194E" w:rsidP="00A37AF1">
      <w:pPr>
        <w:ind w:right="5101"/>
        <w:jc w:val="both"/>
        <w:rPr>
          <w:sz w:val="28"/>
          <w:szCs w:val="28"/>
        </w:rPr>
      </w:pPr>
      <w:r w:rsidRPr="0020194E">
        <w:rPr>
          <w:sz w:val="28"/>
          <w:szCs w:val="28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20194E" w:rsidRDefault="0020194E" w:rsidP="00C40247">
      <w:pPr>
        <w:ind w:right="5705"/>
        <w:jc w:val="both"/>
        <w:rPr>
          <w:sz w:val="28"/>
          <w:szCs w:val="28"/>
        </w:rPr>
      </w:pPr>
    </w:p>
    <w:p w:rsidR="00C40247" w:rsidRDefault="0020194E" w:rsidP="00460F1B">
      <w:pPr>
        <w:ind w:firstLine="709"/>
        <w:jc w:val="both"/>
        <w:rPr>
          <w:sz w:val="28"/>
          <w:szCs w:val="28"/>
        </w:rPr>
      </w:pPr>
      <w:r w:rsidRPr="0020194E">
        <w:rPr>
          <w:sz w:val="28"/>
          <w:szCs w:val="28"/>
        </w:rPr>
        <w:t xml:space="preserve">В соответствии с пунктом 2.1 статьи 6 Федерального закона от 25.12.2008 </w:t>
      </w:r>
      <w:r w:rsidR="00C67D78">
        <w:rPr>
          <w:sz w:val="28"/>
          <w:szCs w:val="28"/>
        </w:rPr>
        <w:t xml:space="preserve">         </w:t>
      </w:r>
      <w:r w:rsidRPr="0020194E">
        <w:rPr>
          <w:sz w:val="28"/>
          <w:szCs w:val="28"/>
        </w:rPr>
        <w:t>№ 273-ФЗ «О противодействии коррупции</w:t>
      </w:r>
      <w:r w:rsidR="00C67D78">
        <w:rPr>
          <w:sz w:val="28"/>
          <w:szCs w:val="28"/>
        </w:rPr>
        <w:t xml:space="preserve">», Уставом Тюшинского сельского поселения Кардымовского района Смоленской области, </w:t>
      </w:r>
      <w:r w:rsidR="00460F1B">
        <w:rPr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460F1B" w:rsidRDefault="00460F1B" w:rsidP="00C40247">
      <w:pPr>
        <w:jc w:val="both"/>
        <w:rPr>
          <w:sz w:val="28"/>
          <w:szCs w:val="28"/>
        </w:rPr>
      </w:pPr>
    </w:p>
    <w:p w:rsidR="00BC0B48" w:rsidRDefault="00BC0B48" w:rsidP="00BC0B48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  <w:r>
        <w:t>п о с т а н о в л я е т:</w:t>
      </w:r>
    </w:p>
    <w:p w:rsidR="006B5339" w:rsidRDefault="006B5339" w:rsidP="00BC0B48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</w:p>
    <w:p w:rsidR="0020194E" w:rsidRPr="0020194E" w:rsidRDefault="005B5415" w:rsidP="0020194E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20194E" w:rsidRPr="0020194E">
        <w:rPr>
          <w:sz w:val="28"/>
        </w:rPr>
        <w:t>1.</w:t>
      </w:r>
      <w:r w:rsidR="0020194E" w:rsidRPr="0020194E">
        <w:rPr>
          <w:sz w:val="28"/>
        </w:rPr>
        <w:tab/>
      </w:r>
      <w:r>
        <w:rPr>
          <w:sz w:val="28"/>
        </w:rPr>
        <w:t xml:space="preserve">   </w:t>
      </w:r>
      <w:r w:rsidR="0020194E" w:rsidRPr="0020194E">
        <w:rPr>
          <w:sz w:val="28"/>
        </w:rPr>
        <w:t>Утвердить порядок рассмотрения вопросов правоприменительной практики в целях профилактики коррупции согласно приложению № 1</w:t>
      </w:r>
      <w:r>
        <w:rPr>
          <w:sz w:val="28"/>
        </w:rPr>
        <w:t xml:space="preserve"> к настоящему постановлению.</w:t>
      </w:r>
    </w:p>
    <w:p w:rsidR="0020194E" w:rsidRPr="0020194E" w:rsidRDefault="005B5415" w:rsidP="0020194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20194E" w:rsidRPr="0020194E">
        <w:rPr>
          <w:sz w:val="28"/>
        </w:rPr>
        <w:t>2.</w:t>
      </w:r>
      <w:r>
        <w:rPr>
          <w:sz w:val="28"/>
        </w:rPr>
        <w:t xml:space="preserve"> </w:t>
      </w:r>
      <w:r w:rsidR="0020194E" w:rsidRPr="0020194E">
        <w:rPr>
          <w:sz w:val="28"/>
        </w:rPr>
        <w:tab/>
      </w:r>
      <w:r>
        <w:rPr>
          <w:sz w:val="28"/>
        </w:rPr>
        <w:t xml:space="preserve">  </w:t>
      </w:r>
      <w:r w:rsidR="0020194E" w:rsidRPr="0020194E">
        <w:rPr>
          <w:sz w:val="28"/>
        </w:rPr>
        <w:t>У</w:t>
      </w:r>
      <w:r w:rsidR="00C67D78">
        <w:rPr>
          <w:sz w:val="28"/>
        </w:rPr>
        <w:t xml:space="preserve">твердить состав рабочей группы Администрации Тюшинского </w:t>
      </w:r>
      <w:r>
        <w:rPr>
          <w:sz w:val="28"/>
        </w:rPr>
        <w:t xml:space="preserve">сельского поселения Кардымовского района Смоленской области </w:t>
      </w:r>
      <w:r w:rsidR="0020194E" w:rsidRPr="0020194E">
        <w:rPr>
          <w:sz w:val="28"/>
        </w:rPr>
        <w:t xml:space="preserve"> по рассмотрению вопросов правоприменительной практики в целях профилактики коррупции согласно приложению № 2</w:t>
      </w:r>
      <w:r>
        <w:rPr>
          <w:sz w:val="28"/>
        </w:rPr>
        <w:t xml:space="preserve"> к настоящему постановлению</w:t>
      </w:r>
      <w:r w:rsidR="0020194E" w:rsidRPr="0020194E">
        <w:rPr>
          <w:sz w:val="28"/>
        </w:rPr>
        <w:t>.</w:t>
      </w:r>
    </w:p>
    <w:p w:rsidR="0020194E" w:rsidRPr="0020194E" w:rsidRDefault="005B5415" w:rsidP="0020194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194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0194E" w:rsidRPr="0020194E">
        <w:rPr>
          <w:sz w:val="28"/>
          <w:szCs w:val="28"/>
        </w:rPr>
        <w:t xml:space="preserve">Настоящее постановление подлежит размещению в сети Интернет на официальном сайте Администрации Тюшинского сельского поселения Кардымовского района Смоленской области. </w:t>
      </w:r>
    </w:p>
    <w:p w:rsidR="0020194E" w:rsidRDefault="005B5415" w:rsidP="0020194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194E">
        <w:rPr>
          <w:sz w:val="28"/>
          <w:szCs w:val="28"/>
        </w:rPr>
        <w:t>4</w:t>
      </w:r>
      <w:r>
        <w:rPr>
          <w:sz w:val="28"/>
          <w:szCs w:val="28"/>
        </w:rPr>
        <w:t xml:space="preserve">.    </w:t>
      </w:r>
      <w:r w:rsidR="0020194E" w:rsidRPr="0020194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5B5415" w:rsidRDefault="005B5415" w:rsidP="0020194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B5415" w:rsidRPr="0020194E" w:rsidRDefault="005B5415" w:rsidP="0020194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40247" w:rsidRDefault="00F93B31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0247" w:rsidRDefault="00C40247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C40247" w:rsidRPr="00D06485" w:rsidRDefault="00C40247" w:rsidP="00C402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</w:t>
      </w:r>
      <w:r>
        <w:rPr>
          <w:b/>
          <w:sz w:val="28"/>
          <w:szCs w:val="28"/>
        </w:rPr>
        <w:t>Е.Е. Ласкина</w:t>
      </w:r>
    </w:p>
    <w:p w:rsidR="005140EE" w:rsidRDefault="005140EE"/>
    <w:p w:rsidR="0020194E" w:rsidRDefault="0020194E"/>
    <w:p w:rsidR="0020194E" w:rsidRDefault="0020194E"/>
    <w:p w:rsidR="0020194E" w:rsidRDefault="0020194E"/>
    <w:p w:rsidR="0020194E" w:rsidRDefault="0020194E"/>
    <w:p w:rsidR="0020194E" w:rsidRDefault="0020194E"/>
    <w:p w:rsidR="0020194E" w:rsidRDefault="0020194E"/>
    <w:p w:rsidR="0020194E" w:rsidRDefault="0020194E"/>
    <w:tbl>
      <w:tblPr>
        <w:tblStyle w:val="a6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20194E" w:rsidTr="005B5415">
        <w:tc>
          <w:tcPr>
            <w:tcW w:w="3969" w:type="dxa"/>
          </w:tcPr>
          <w:p w:rsidR="00A37AF1" w:rsidRDefault="00A37AF1" w:rsidP="005B5415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B5415" w:rsidRPr="00A37AF1" w:rsidRDefault="0020194E" w:rsidP="005B5415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A37AF1">
              <w:rPr>
                <w:color w:val="000000" w:themeColor="text1"/>
                <w:sz w:val="24"/>
                <w:szCs w:val="24"/>
              </w:rPr>
              <w:lastRenderedPageBreak/>
              <w:t xml:space="preserve">Приложение № 1 </w:t>
            </w:r>
          </w:p>
          <w:p w:rsidR="0020194E" w:rsidRPr="00A37AF1" w:rsidRDefault="005B5415" w:rsidP="005B5415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A37AF1">
              <w:rPr>
                <w:color w:val="000000" w:themeColor="text1"/>
                <w:sz w:val="24"/>
                <w:szCs w:val="24"/>
              </w:rPr>
              <w:t>к постановлению А</w:t>
            </w:r>
            <w:r w:rsidR="0020194E" w:rsidRPr="00A37AF1">
              <w:rPr>
                <w:color w:val="000000" w:themeColor="text1"/>
                <w:sz w:val="24"/>
                <w:szCs w:val="24"/>
              </w:rPr>
              <w:t>дминистрации</w:t>
            </w:r>
          </w:p>
          <w:p w:rsidR="0020194E" w:rsidRPr="00A37AF1" w:rsidRDefault="005B5415" w:rsidP="005B5415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A37AF1">
              <w:rPr>
                <w:color w:val="000000" w:themeColor="text1"/>
                <w:sz w:val="24"/>
                <w:szCs w:val="24"/>
              </w:rPr>
              <w:t>Тюшинского сельского поселения Кардымовского района Смоленской области</w:t>
            </w:r>
          </w:p>
          <w:p w:rsidR="0020194E" w:rsidRPr="00A37AF1" w:rsidRDefault="005B5415" w:rsidP="005B5415">
            <w:pPr>
              <w:shd w:val="clear" w:color="auto" w:fill="FFFFFF"/>
              <w:jc w:val="both"/>
              <w:rPr>
                <w:color w:val="000000" w:themeColor="text1"/>
                <w:sz w:val="21"/>
                <w:szCs w:val="21"/>
              </w:rPr>
            </w:pPr>
            <w:r w:rsidRPr="00A37AF1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A37AF1">
              <w:rPr>
                <w:color w:val="000000" w:themeColor="text1"/>
                <w:sz w:val="24"/>
                <w:szCs w:val="24"/>
              </w:rPr>
              <w:t>16.04</w:t>
            </w:r>
            <w:r w:rsidRPr="00A37AF1">
              <w:rPr>
                <w:color w:val="000000" w:themeColor="text1"/>
                <w:sz w:val="24"/>
                <w:szCs w:val="24"/>
              </w:rPr>
              <w:t>.2021</w:t>
            </w:r>
            <w:r w:rsidR="00080BF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7AF1"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A37AF1">
              <w:rPr>
                <w:color w:val="000000" w:themeColor="text1"/>
                <w:sz w:val="24"/>
                <w:szCs w:val="24"/>
              </w:rPr>
              <w:t xml:space="preserve"> 0036</w:t>
            </w:r>
            <w:r w:rsidRPr="00A37AF1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:rsidR="0020194E" w:rsidRDefault="0020194E"/>
        </w:tc>
      </w:tr>
    </w:tbl>
    <w:p w:rsidR="005B5415" w:rsidRDefault="0020194E" w:rsidP="0020194E">
      <w:pPr>
        <w:shd w:val="clear" w:color="auto" w:fill="FFFFFF"/>
        <w:jc w:val="center"/>
        <w:rPr>
          <w:rFonts w:ascii="Arial" w:hAnsi="Arial" w:cs="Arial"/>
          <w:b/>
          <w:bCs/>
          <w:color w:val="333333"/>
          <w:sz w:val="21"/>
        </w:rPr>
      </w:pPr>
      <w:r w:rsidRPr="00452BF2">
        <w:rPr>
          <w:rFonts w:ascii="Arial" w:hAnsi="Arial" w:cs="Arial"/>
          <w:b/>
          <w:bCs/>
          <w:color w:val="333333"/>
          <w:sz w:val="21"/>
        </w:rPr>
        <w:lastRenderedPageBreak/>
        <w:t> </w:t>
      </w:r>
    </w:p>
    <w:p w:rsidR="0020194E" w:rsidRPr="005B5415" w:rsidRDefault="0020194E" w:rsidP="0020194E">
      <w:pPr>
        <w:shd w:val="clear" w:color="auto" w:fill="FFFFFF"/>
        <w:jc w:val="center"/>
        <w:rPr>
          <w:color w:val="333333"/>
          <w:sz w:val="28"/>
          <w:szCs w:val="28"/>
        </w:rPr>
      </w:pPr>
      <w:r w:rsidRPr="005B5415">
        <w:rPr>
          <w:b/>
          <w:bCs/>
          <w:color w:val="333333"/>
          <w:sz w:val="28"/>
          <w:szCs w:val="28"/>
        </w:rPr>
        <w:t>Порядок</w:t>
      </w:r>
    </w:p>
    <w:p w:rsidR="0020194E" w:rsidRPr="005B5415" w:rsidRDefault="0020194E" w:rsidP="0020194E">
      <w:pPr>
        <w:shd w:val="clear" w:color="auto" w:fill="FFFFFF"/>
        <w:jc w:val="center"/>
        <w:rPr>
          <w:color w:val="333333"/>
          <w:sz w:val="28"/>
          <w:szCs w:val="28"/>
        </w:rPr>
      </w:pPr>
      <w:r w:rsidRPr="005B5415">
        <w:rPr>
          <w:b/>
          <w:bCs/>
          <w:color w:val="333333"/>
          <w:sz w:val="28"/>
          <w:szCs w:val="28"/>
        </w:rPr>
        <w:t>рассмотрения вопросов правоприменительной практики</w:t>
      </w:r>
    </w:p>
    <w:p w:rsidR="0020194E" w:rsidRPr="005B5415" w:rsidRDefault="0020194E" w:rsidP="0020194E">
      <w:pPr>
        <w:shd w:val="clear" w:color="auto" w:fill="FFFFFF"/>
        <w:jc w:val="center"/>
        <w:rPr>
          <w:color w:val="333333"/>
          <w:sz w:val="28"/>
          <w:szCs w:val="28"/>
        </w:rPr>
      </w:pPr>
      <w:r w:rsidRPr="005B5415">
        <w:rPr>
          <w:b/>
          <w:bCs/>
          <w:color w:val="333333"/>
          <w:sz w:val="28"/>
          <w:szCs w:val="28"/>
        </w:rPr>
        <w:t>в целях профилактики коррупции</w:t>
      </w:r>
    </w:p>
    <w:p w:rsidR="0020194E" w:rsidRPr="005B5415" w:rsidRDefault="005B5415" w:rsidP="00F03FDA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line="300" w:lineRule="atLeast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20194E" w:rsidRPr="005B5415">
        <w:rPr>
          <w:color w:val="333333"/>
          <w:sz w:val="28"/>
          <w:szCs w:val="28"/>
        </w:rPr>
        <w:t>Настоящий Порядок разработан во исполнение положений </w:t>
      </w:r>
      <w:hyperlink r:id="rId9" w:history="1">
        <w:r w:rsidR="0020194E" w:rsidRPr="004C0299">
          <w:rPr>
            <w:color w:val="000000" w:themeColor="text1"/>
            <w:sz w:val="28"/>
            <w:szCs w:val="28"/>
          </w:rPr>
          <w:t>пункта 2.1 статьи 6</w:t>
        </w:r>
      </w:hyperlink>
      <w:r w:rsidR="0020194E" w:rsidRPr="005B5415">
        <w:rPr>
          <w:color w:val="333333"/>
          <w:sz w:val="28"/>
          <w:szCs w:val="28"/>
        </w:rPr>
        <w:t> Федерального закона от 25.12.2008 № 273-ФЗ «О противодействии коррупции» и устанавливает процедуру рассмотрения вопросов правоприменительной практики</w:t>
      </w:r>
      <w:r w:rsidR="004C0299">
        <w:rPr>
          <w:color w:val="333333"/>
          <w:sz w:val="28"/>
          <w:szCs w:val="28"/>
        </w:rPr>
        <w:t xml:space="preserve"> </w:t>
      </w:r>
      <w:r w:rsidR="0020194E" w:rsidRPr="005B5415">
        <w:rPr>
          <w:color w:val="333333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4C0299">
        <w:rPr>
          <w:color w:val="333333"/>
          <w:sz w:val="28"/>
          <w:szCs w:val="28"/>
        </w:rPr>
        <w:t xml:space="preserve">Тюшинского сельского поселения </w:t>
      </w:r>
      <w:r w:rsidR="0020194E" w:rsidRPr="005B5415">
        <w:rPr>
          <w:color w:val="333333"/>
          <w:sz w:val="28"/>
          <w:szCs w:val="28"/>
        </w:rPr>
        <w:t>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20194E" w:rsidRPr="005B5415" w:rsidRDefault="004C0299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20194E" w:rsidRPr="005B5415">
        <w:rPr>
          <w:color w:val="333333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20194E" w:rsidRPr="005B5415" w:rsidRDefault="00F03FDA" w:rsidP="00F03FD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4C0299">
        <w:rPr>
          <w:color w:val="333333"/>
          <w:sz w:val="28"/>
          <w:szCs w:val="28"/>
        </w:rPr>
        <w:t xml:space="preserve">2.     </w:t>
      </w:r>
      <w:r w:rsidR="0020194E" w:rsidRPr="005B5415">
        <w:rPr>
          <w:color w:val="333333"/>
          <w:sz w:val="28"/>
          <w:szCs w:val="28"/>
        </w:rPr>
        <w:t>Рассмотрение вопросов правоприменительной практики включает в себя: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 w:rsidR="0020194E" w:rsidRPr="005B5415" w:rsidRDefault="00F03FDA" w:rsidP="00F03FDA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4C0299">
        <w:rPr>
          <w:color w:val="333333"/>
          <w:sz w:val="28"/>
          <w:szCs w:val="28"/>
        </w:rPr>
        <w:t xml:space="preserve">3. </w:t>
      </w:r>
      <w:r w:rsidR="00CF3CAE">
        <w:rPr>
          <w:color w:val="333333"/>
          <w:sz w:val="28"/>
          <w:szCs w:val="28"/>
        </w:rPr>
        <w:t xml:space="preserve">   </w:t>
      </w:r>
      <w:r w:rsidR="004C0299">
        <w:rPr>
          <w:color w:val="333333"/>
          <w:sz w:val="28"/>
          <w:szCs w:val="28"/>
        </w:rPr>
        <w:t xml:space="preserve">Должностное лицо, </w:t>
      </w:r>
      <w:r w:rsidR="0020194E" w:rsidRPr="005B5415">
        <w:rPr>
          <w:color w:val="333333"/>
          <w:sz w:val="28"/>
          <w:szCs w:val="28"/>
        </w:rPr>
        <w:t xml:space="preserve">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</w:t>
      </w:r>
      <w:r w:rsidR="00A37AF1">
        <w:rPr>
          <w:color w:val="333333"/>
          <w:sz w:val="28"/>
          <w:szCs w:val="28"/>
        </w:rPr>
        <w:t xml:space="preserve"> должностному лицу, ответственному за </w:t>
      </w:r>
      <w:r w:rsidR="00A37AF1">
        <w:rPr>
          <w:color w:val="333333"/>
          <w:sz w:val="28"/>
          <w:szCs w:val="28"/>
        </w:rPr>
        <w:lastRenderedPageBreak/>
        <w:t>работу по профилактике коррупционных и иных правонарушений в Администрации (далее – специалист)</w:t>
      </w:r>
      <w:r w:rsidR="0020194E" w:rsidRPr="005B5415">
        <w:rPr>
          <w:color w:val="333333"/>
          <w:sz w:val="28"/>
          <w:szCs w:val="28"/>
        </w:rPr>
        <w:t>.</w:t>
      </w:r>
    </w:p>
    <w:p w:rsidR="0020194E" w:rsidRPr="005B5415" w:rsidRDefault="00F03FDA" w:rsidP="00F03FDA">
      <w:pPr>
        <w:widowControl/>
        <w:shd w:val="clear" w:color="auto" w:fill="FFFFFF"/>
        <w:autoSpaceDE/>
        <w:autoSpaceDN/>
        <w:adjustRightInd/>
        <w:spacing w:line="300" w:lineRule="atLeast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 </w:t>
      </w:r>
      <w:r w:rsidR="0020194E" w:rsidRPr="005B5415">
        <w:rPr>
          <w:color w:val="333333"/>
          <w:sz w:val="28"/>
          <w:szCs w:val="28"/>
        </w:rPr>
        <w:t>В информации, направляемой в соот</w:t>
      </w:r>
      <w:r>
        <w:rPr>
          <w:color w:val="333333"/>
          <w:sz w:val="28"/>
          <w:szCs w:val="28"/>
        </w:rPr>
        <w:t xml:space="preserve">ветствии с пунктом 3 настоящего </w:t>
      </w:r>
      <w:r w:rsidR="0020194E" w:rsidRPr="005B5415">
        <w:rPr>
          <w:color w:val="333333"/>
          <w:sz w:val="28"/>
          <w:szCs w:val="28"/>
        </w:rPr>
        <w:t>Порядка, подлежит отражению позиция относительно: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20194E" w:rsidRPr="005B5415" w:rsidRDefault="0020194E" w:rsidP="0020194E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20194E" w:rsidRPr="005B5415" w:rsidRDefault="00F03FDA" w:rsidP="00F03FD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00" w:lineRule="atLeast"/>
        <w:ind w:left="0"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Специалист А</w:t>
      </w:r>
      <w:r w:rsidR="0020194E" w:rsidRPr="005B5415">
        <w:rPr>
          <w:color w:val="333333"/>
          <w:sz w:val="28"/>
          <w:szCs w:val="28"/>
        </w:rPr>
        <w:t>дминистрации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20194E" w:rsidRPr="005B5415" w:rsidRDefault="00F03FDA" w:rsidP="00F03FDA">
      <w:pPr>
        <w:widowControl/>
        <w:shd w:val="clear" w:color="auto" w:fill="FFFFFF"/>
        <w:autoSpaceDE/>
        <w:autoSpaceDN/>
        <w:adjustRightInd/>
        <w:spacing w:line="300" w:lineRule="atLeast"/>
        <w:ind w:firstLine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="0020194E" w:rsidRPr="005B5415">
        <w:rPr>
          <w:color w:val="333333"/>
          <w:sz w:val="28"/>
          <w:szCs w:val="28"/>
        </w:rPr>
        <w:t>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20194E" w:rsidRPr="005B5415" w:rsidRDefault="00F03FDA" w:rsidP="00F03FDA">
      <w:pPr>
        <w:widowControl/>
        <w:shd w:val="clear" w:color="auto" w:fill="FFFFFF"/>
        <w:autoSpaceDE/>
        <w:autoSpaceDN/>
        <w:adjustRightInd/>
        <w:spacing w:line="300" w:lineRule="atLeast"/>
        <w:ind w:firstLine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7. </w:t>
      </w:r>
      <w:r w:rsidR="0020194E" w:rsidRPr="005B5415">
        <w:rPr>
          <w:color w:val="333333"/>
          <w:sz w:val="28"/>
          <w:szCs w:val="28"/>
        </w:rPr>
        <w:t>Председатель рабочей группы на основании материалов, полученных в соответствии с </w:t>
      </w:r>
      <w:hyperlink r:id="rId10" w:anchor="P64" w:history="1">
        <w:r w:rsidR="0020194E" w:rsidRPr="00F03FDA">
          <w:rPr>
            <w:color w:val="000000" w:themeColor="text1"/>
            <w:sz w:val="28"/>
            <w:szCs w:val="28"/>
          </w:rPr>
          <w:t>пунктом 6</w:t>
        </w:r>
      </w:hyperlink>
      <w:r w:rsidR="0020194E" w:rsidRPr="005B5415">
        <w:rPr>
          <w:color w:val="333333"/>
          <w:sz w:val="28"/>
          <w:szCs w:val="28"/>
        </w:rPr>
        <w:t> 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="00A37AF1">
        <w:rPr>
          <w:color w:val="333333"/>
          <w:sz w:val="28"/>
          <w:szCs w:val="28"/>
        </w:rPr>
        <w:t>, иных лиц</w:t>
      </w:r>
      <w:r w:rsidR="0020194E" w:rsidRPr="005B5415">
        <w:rPr>
          <w:color w:val="333333"/>
          <w:sz w:val="28"/>
          <w:szCs w:val="28"/>
        </w:rPr>
        <w:t>.</w:t>
      </w:r>
    </w:p>
    <w:p w:rsidR="0020194E" w:rsidRPr="005B5415" w:rsidRDefault="00F03FDA" w:rsidP="00F03FDA">
      <w:pPr>
        <w:widowControl/>
        <w:shd w:val="clear" w:color="auto" w:fill="FFFFFF"/>
        <w:autoSpaceDE/>
        <w:autoSpaceDN/>
        <w:adjustRightInd/>
        <w:spacing w:line="300" w:lineRule="atLeast"/>
        <w:ind w:firstLine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8. </w:t>
      </w:r>
      <w:r w:rsidR="0020194E" w:rsidRPr="005B5415">
        <w:rPr>
          <w:color w:val="333333"/>
          <w:sz w:val="28"/>
          <w:szCs w:val="28"/>
        </w:rPr>
        <w:t>Заседание рабочей группы проводится в срок до 25 числа месяца, следующего за отчетным кварталом.</w:t>
      </w:r>
    </w:p>
    <w:p w:rsidR="0020194E" w:rsidRPr="005B5415" w:rsidRDefault="00F03FDA" w:rsidP="00F03FDA">
      <w:pPr>
        <w:widowControl/>
        <w:shd w:val="clear" w:color="auto" w:fill="FFFFFF"/>
        <w:autoSpaceDE/>
        <w:autoSpaceDN/>
        <w:adjustRightInd/>
        <w:spacing w:line="300" w:lineRule="atLeast"/>
        <w:ind w:firstLine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9. </w:t>
      </w:r>
      <w:r w:rsidR="0020194E" w:rsidRPr="005B5415">
        <w:rPr>
          <w:color w:val="333333"/>
          <w:sz w:val="28"/>
          <w:szCs w:val="28"/>
        </w:rPr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20194E" w:rsidRPr="005B5415" w:rsidRDefault="00EA6AF1" w:rsidP="00EA6AF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10. </w:t>
      </w:r>
      <w:r w:rsidR="0020194E" w:rsidRPr="005B5415">
        <w:rPr>
          <w:color w:val="333333"/>
          <w:sz w:val="28"/>
          <w:szCs w:val="28"/>
        </w:rPr>
        <w:t>Заседания рабочей группы считаются правомочными, если на них присутствует более половины ее членов.</w:t>
      </w:r>
    </w:p>
    <w:p w:rsidR="0020194E" w:rsidRPr="005B5415" w:rsidRDefault="00EA6AF1" w:rsidP="00EA6AF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11. </w:t>
      </w:r>
      <w:r w:rsidR="0020194E" w:rsidRPr="005B5415">
        <w:rPr>
          <w:color w:val="333333"/>
          <w:sz w:val="28"/>
          <w:szCs w:val="28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20194E" w:rsidRDefault="0020194E" w:rsidP="0020194E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при наличии ранее направленных рекомендаций рабочей группы рассматриваются результаты их исполнения.</w:t>
      </w:r>
    </w:p>
    <w:p w:rsidR="00A37AF1" w:rsidRPr="005B5415" w:rsidRDefault="00A37AF1" w:rsidP="0020194E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Рассмотрение вопроса правоприменительной практики может быть перенесено на иную дату при необходимости получения дополнительных материалов.</w:t>
      </w:r>
    </w:p>
    <w:p w:rsidR="0020194E" w:rsidRPr="005B5415" w:rsidRDefault="00EA6AF1" w:rsidP="00EA6AF1">
      <w:pPr>
        <w:widowControl/>
        <w:shd w:val="clear" w:color="auto" w:fill="FFFFFF"/>
        <w:autoSpaceDE/>
        <w:autoSpaceDN/>
        <w:adjustRightInd/>
        <w:spacing w:line="300" w:lineRule="atLeast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12. </w:t>
      </w:r>
      <w:r w:rsidR="0020194E" w:rsidRPr="005B5415">
        <w:rPr>
          <w:color w:val="333333"/>
          <w:sz w:val="28"/>
          <w:szCs w:val="28"/>
        </w:rPr>
        <w:t>По итогам рассмотрения вопросов правоприменительной практики по каждому случаю признания недействительным ненормативного правового акта, не</w:t>
      </w:r>
      <w:r>
        <w:rPr>
          <w:color w:val="333333"/>
          <w:sz w:val="28"/>
          <w:szCs w:val="28"/>
        </w:rPr>
        <w:t xml:space="preserve"> </w:t>
      </w:r>
      <w:r w:rsidR="0020194E" w:rsidRPr="005B5415">
        <w:rPr>
          <w:color w:val="333333"/>
          <w:sz w:val="28"/>
          <w:szCs w:val="28"/>
        </w:rPr>
        <w:t xml:space="preserve">законными решений и действий (бездействия) </w:t>
      </w:r>
      <w:r w:rsidR="00A37AF1">
        <w:rPr>
          <w:color w:val="333333"/>
          <w:sz w:val="28"/>
          <w:szCs w:val="28"/>
        </w:rPr>
        <w:t xml:space="preserve">Администрации </w:t>
      </w:r>
      <w:r w:rsidR="0020194E" w:rsidRPr="005B5415">
        <w:rPr>
          <w:color w:val="333333"/>
          <w:sz w:val="28"/>
          <w:szCs w:val="28"/>
        </w:rPr>
        <w:t>и ее должностных лиц</w:t>
      </w:r>
      <w:r w:rsidR="00A37AF1">
        <w:rPr>
          <w:color w:val="333333"/>
          <w:sz w:val="28"/>
          <w:szCs w:val="28"/>
        </w:rPr>
        <w:t>,</w:t>
      </w:r>
      <w:r w:rsidR="0020194E" w:rsidRPr="005B5415">
        <w:rPr>
          <w:color w:val="333333"/>
          <w:sz w:val="28"/>
          <w:szCs w:val="28"/>
        </w:rPr>
        <w:t xml:space="preserve"> рабочая группа принимает решение, в котором: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устанавливается, что в рассматриваемой ситуации содержатся (не содержатся) признаки коррупционных фактов;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</w:t>
      </w:r>
      <w:r w:rsidR="00EA6AF1">
        <w:rPr>
          <w:color w:val="333333"/>
          <w:sz w:val="28"/>
          <w:szCs w:val="28"/>
        </w:rPr>
        <w:t>,</w:t>
      </w:r>
      <w:r w:rsidRPr="005B5415">
        <w:rPr>
          <w:color w:val="333333"/>
          <w:sz w:val="28"/>
          <w:szCs w:val="28"/>
        </w:rPr>
        <w:t xml:space="preserve"> и принятия таких мер.</w:t>
      </w:r>
    </w:p>
    <w:p w:rsidR="00EA6AF1" w:rsidRDefault="00EA6AF1" w:rsidP="00EA6AF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13. </w:t>
      </w:r>
      <w:r w:rsidR="0020194E" w:rsidRPr="005B5415">
        <w:rPr>
          <w:color w:val="333333"/>
          <w:sz w:val="28"/>
          <w:szCs w:val="28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20194E" w:rsidRPr="00EA6AF1" w:rsidRDefault="00EA6AF1" w:rsidP="00EA6AF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14. </w:t>
      </w:r>
      <w:r w:rsidR="0020194E" w:rsidRPr="00EA6AF1">
        <w:rPr>
          <w:color w:val="333333"/>
          <w:sz w:val="28"/>
          <w:szCs w:val="28"/>
        </w:rPr>
        <w:t>В протоколе заседания рабочей группы указываются: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дата заседания, состав рабочей группы и иных приглашенных лиц;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судебные акты, явившиеся основанием для рассмотрения вопросов правоприменительной практики;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фамилия, имя, отчество выступавших на заседании лиц и краткое описание изложенных выступлений;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20194E" w:rsidRPr="005B5415" w:rsidRDefault="0020194E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20194E" w:rsidRPr="005B5415" w:rsidRDefault="00EA6AF1" w:rsidP="00EA6AF1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15. </w:t>
      </w:r>
      <w:r w:rsidR="0020194E" w:rsidRPr="005B5415">
        <w:rPr>
          <w:color w:val="333333"/>
          <w:sz w:val="28"/>
          <w:szCs w:val="28"/>
        </w:rPr>
        <w:t xml:space="preserve">Протоколы заседаний рабочей группы хранятся у </w:t>
      </w:r>
      <w:r w:rsidR="00A37AF1">
        <w:rPr>
          <w:color w:val="333333"/>
          <w:sz w:val="28"/>
          <w:szCs w:val="28"/>
        </w:rPr>
        <w:t>ответственного специалиста Администрации</w:t>
      </w:r>
      <w:r w:rsidR="0020194E" w:rsidRPr="005B5415">
        <w:rPr>
          <w:color w:val="333333"/>
          <w:sz w:val="28"/>
          <w:szCs w:val="28"/>
        </w:rPr>
        <w:t>.</w:t>
      </w:r>
    </w:p>
    <w:p w:rsidR="0020194E" w:rsidRPr="005B5415" w:rsidRDefault="00C30335" w:rsidP="0020194E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20194E" w:rsidRPr="005B5415">
        <w:rPr>
          <w:color w:val="333333"/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>
        <w:rPr>
          <w:color w:val="333333"/>
          <w:sz w:val="28"/>
          <w:szCs w:val="28"/>
        </w:rPr>
        <w:t xml:space="preserve">ответственным </w:t>
      </w:r>
      <w:r w:rsidR="0020194E" w:rsidRPr="005B5415">
        <w:rPr>
          <w:color w:val="333333"/>
          <w:sz w:val="28"/>
          <w:szCs w:val="28"/>
        </w:rPr>
        <w:t xml:space="preserve">специалистом </w:t>
      </w:r>
      <w:r>
        <w:rPr>
          <w:color w:val="333333"/>
          <w:sz w:val="28"/>
          <w:szCs w:val="28"/>
        </w:rPr>
        <w:t>А</w:t>
      </w:r>
      <w:r w:rsidR="0020194E" w:rsidRPr="005B5415">
        <w:rPr>
          <w:color w:val="333333"/>
          <w:sz w:val="28"/>
          <w:szCs w:val="28"/>
        </w:rPr>
        <w:t>дминистрации заин</w:t>
      </w:r>
      <w:r>
        <w:rPr>
          <w:color w:val="333333"/>
          <w:sz w:val="28"/>
          <w:szCs w:val="28"/>
        </w:rPr>
        <w:t>тересованным должностным лицам А</w:t>
      </w:r>
      <w:r w:rsidR="0020194E" w:rsidRPr="005B5415">
        <w:rPr>
          <w:color w:val="333333"/>
          <w:sz w:val="28"/>
          <w:szCs w:val="28"/>
        </w:rPr>
        <w:t>дминистрации.</w:t>
      </w:r>
    </w:p>
    <w:p w:rsidR="0020194E" w:rsidRPr="005B5415" w:rsidRDefault="0020194E" w:rsidP="00C3033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00" w:lineRule="atLeast"/>
        <w:ind w:left="0" w:firstLine="709"/>
        <w:jc w:val="both"/>
        <w:rPr>
          <w:color w:val="333333"/>
          <w:sz w:val="28"/>
          <w:szCs w:val="28"/>
        </w:rPr>
      </w:pPr>
      <w:r w:rsidRPr="005B5415">
        <w:rPr>
          <w:color w:val="333333"/>
          <w:sz w:val="28"/>
          <w:szCs w:val="28"/>
        </w:rPr>
        <w:t xml:space="preserve">В случае установления рабочей группой признаков коррупционных </w:t>
      </w:r>
      <w:r w:rsidR="00A37AF1">
        <w:rPr>
          <w:color w:val="333333"/>
          <w:sz w:val="28"/>
          <w:szCs w:val="28"/>
        </w:rPr>
        <w:t>проявлений</w:t>
      </w:r>
      <w:r w:rsidRPr="005B5415">
        <w:rPr>
          <w:color w:val="333333"/>
          <w:sz w:val="28"/>
          <w:szCs w:val="28"/>
        </w:rPr>
        <w:t>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</w:t>
      </w:r>
      <w:r w:rsidR="00C30335">
        <w:rPr>
          <w:color w:val="333333"/>
          <w:sz w:val="28"/>
          <w:szCs w:val="28"/>
        </w:rPr>
        <w:t xml:space="preserve">й группы на имя Главы </w:t>
      </w:r>
      <w:r w:rsidR="00A37AF1">
        <w:rPr>
          <w:color w:val="333333"/>
          <w:sz w:val="28"/>
          <w:szCs w:val="28"/>
        </w:rPr>
        <w:t xml:space="preserve">муниципального образования </w:t>
      </w:r>
      <w:r w:rsidR="00C30335">
        <w:rPr>
          <w:color w:val="333333"/>
          <w:sz w:val="28"/>
          <w:szCs w:val="28"/>
        </w:rPr>
        <w:t>Тюшинского сельского поселения</w:t>
      </w:r>
      <w:r w:rsidRPr="005B5415">
        <w:rPr>
          <w:color w:val="333333"/>
          <w:sz w:val="28"/>
          <w:szCs w:val="28"/>
        </w:rPr>
        <w:t xml:space="preserve">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C30335" w:rsidRDefault="00C30335" w:rsidP="0020194E">
      <w:pPr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:rsidR="00C30335" w:rsidRDefault="00C30335" w:rsidP="0020194E">
      <w:pPr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C30335" w:rsidTr="00C30335">
        <w:tc>
          <w:tcPr>
            <w:tcW w:w="4216" w:type="dxa"/>
          </w:tcPr>
          <w:p w:rsidR="00C30335" w:rsidRPr="005B5415" w:rsidRDefault="00C30335" w:rsidP="00C30335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30335">
              <w:rPr>
                <w:color w:val="333333"/>
                <w:sz w:val="24"/>
                <w:szCs w:val="24"/>
              </w:rPr>
              <w:t xml:space="preserve">Приложение № 2                                     </w:t>
            </w:r>
            <w:r w:rsidRPr="005B5415">
              <w:rPr>
                <w:color w:val="333333"/>
                <w:sz w:val="24"/>
                <w:szCs w:val="24"/>
              </w:rPr>
              <w:t>к постановлению Администрации</w:t>
            </w:r>
          </w:p>
          <w:p w:rsidR="00C30335" w:rsidRPr="005B5415" w:rsidRDefault="00C30335" w:rsidP="00C30335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5B5415">
              <w:rPr>
                <w:color w:val="333333"/>
                <w:sz w:val="24"/>
                <w:szCs w:val="24"/>
              </w:rPr>
              <w:t>Тюшинского сельского поселения Кардымовского района Смоленской области</w:t>
            </w:r>
          </w:p>
          <w:p w:rsidR="00C30335" w:rsidRPr="005B5415" w:rsidRDefault="00C30335" w:rsidP="00C30335">
            <w:pPr>
              <w:shd w:val="clear" w:color="auto" w:fill="FFFFFF"/>
              <w:rPr>
                <w:color w:val="333333"/>
                <w:sz w:val="21"/>
                <w:szCs w:val="21"/>
              </w:rPr>
            </w:pPr>
            <w:r w:rsidRPr="005B5415">
              <w:rPr>
                <w:color w:val="333333"/>
                <w:sz w:val="24"/>
                <w:szCs w:val="24"/>
              </w:rPr>
              <w:t xml:space="preserve">от  </w:t>
            </w:r>
            <w:r w:rsidR="00A37AF1">
              <w:rPr>
                <w:color w:val="333333"/>
                <w:sz w:val="24"/>
                <w:szCs w:val="24"/>
              </w:rPr>
              <w:t>16.04</w:t>
            </w:r>
            <w:r w:rsidR="00080BF9">
              <w:rPr>
                <w:color w:val="333333"/>
                <w:sz w:val="24"/>
                <w:szCs w:val="24"/>
              </w:rPr>
              <w:t>.2021</w:t>
            </w:r>
            <w:r w:rsidRPr="005B5415">
              <w:rPr>
                <w:color w:val="333333"/>
                <w:sz w:val="24"/>
                <w:szCs w:val="24"/>
              </w:rPr>
              <w:t xml:space="preserve">  №</w:t>
            </w:r>
            <w:r w:rsidR="00A37AF1">
              <w:rPr>
                <w:color w:val="333333"/>
                <w:sz w:val="24"/>
                <w:szCs w:val="24"/>
              </w:rPr>
              <w:t xml:space="preserve"> 0036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 w:rsidR="00C30335" w:rsidRDefault="00C30335" w:rsidP="00C30335">
            <w:pPr>
              <w:spacing w:after="150"/>
              <w:rPr>
                <w:color w:val="333333"/>
                <w:sz w:val="28"/>
                <w:szCs w:val="28"/>
              </w:rPr>
            </w:pPr>
          </w:p>
        </w:tc>
      </w:tr>
    </w:tbl>
    <w:p w:rsidR="0020194E" w:rsidRPr="005B5415" w:rsidRDefault="0020194E" w:rsidP="0020194E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 w:rsidRPr="005B5415">
        <w:rPr>
          <w:b/>
          <w:bCs/>
          <w:color w:val="333333"/>
          <w:sz w:val="28"/>
          <w:szCs w:val="28"/>
        </w:rPr>
        <w:t>Состав</w:t>
      </w:r>
    </w:p>
    <w:p w:rsidR="0020194E" w:rsidRPr="005B5415" w:rsidRDefault="00C30335" w:rsidP="0020194E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рабочей группы А</w:t>
      </w:r>
      <w:r w:rsidR="0020194E" w:rsidRPr="005B5415">
        <w:rPr>
          <w:b/>
          <w:bCs/>
          <w:color w:val="333333"/>
          <w:sz w:val="28"/>
          <w:szCs w:val="28"/>
        </w:rPr>
        <w:t xml:space="preserve">дминистрации </w:t>
      </w:r>
      <w:r>
        <w:rPr>
          <w:b/>
          <w:bCs/>
          <w:color w:val="333333"/>
          <w:sz w:val="28"/>
          <w:szCs w:val="28"/>
        </w:rPr>
        <w:t xml:space="preserve">Тюшинского сельского поселения </w:t>
      </w:r>
      <w:r w:rsidR="0020194E" w:rsidRPr="005B5415">
        <w:rPr>
          <w:b/>
          <w:bCs/>
          <w:color w:val="333333"/>
          <w:sz w:val="28"/>
          <w:szCs w:val="28"/>
        </w:rPr>
        <w:t xml:space="preserve"> по рассмотрению вопросов правоприменительной практики в целях профилактики коррупции</w:t>
      </w:r>
    </w:p>
    <w:p w:rsidR="00C30335" w:rsidRPr="00C30335" w:rsidRDefault="0020194E" w:rsidP="0020194E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5B5415">
        <w:rPr>
          <w:i/>
          <w:iCs/>
          <w:color w:val="333333"/>
          <w:sz w:val="28"/>
          <w:szCs w:val="28"/>
        </w:rPr>
        <w:t> 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7"/>
      </w:tblGrid>
      <w:tr w:rsidR="00821AFD" w:rsidTr="00BA2E64">
        <w:tc>
          <w:tcPr>
            <w:tcW w:w="3936" w:type="dxa"/>
          </w:tcPr>
          <w:p w:rsidR="00821AFD" w:rsidRDefault="00821AFD" w:rsidP="0020194E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Председатель рабочей группы</w:t>
            </w:r>
            <w:r w:rsidR="00A37AF1">
              <w:rPr>
                <w:color w:val="333333"/>
                <w:sz w:val="28"/>
                <w:szCs w:val="28"/>
              </w:rPr>
              <w:t>:</w:t>
            </w:r>
          </w:p>
        </w:tc>
        <w:tc>
          <w:tcPr>
            <w:tcW w:w="5917" w:type="dxa"/>
          </w:tcPr>
          <w:p w:rsidR="00821AFD" w:rsidRDefault="00A37AF1" w:rsidP="0020194E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</w:t>
            </w:r>
            <w:r w:rsidR="00BA2E64">
              <w:rPr>
                <w:color w:val="333333"/>
                <w:sz w:val="28"/>
                <w:szCs w:val="28"/>
              </w:rPr>
              <w:t xml:space="preserve">лавный специалист Администрации Тюшинского сельского поселения,          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BA2E64">
              <w:rPr>
                <w:b/>
                <w:color w:val="333333"/>
                <w:sz w:val="28"/>
                <w:szCs w:val="28"/>
              </w:rPr>
              <w:t>Винарчик Е.В.</w:t>
            </w:r>
          </w:p>
        </w:tc>
      </w:tr>
      <w:tr w:rsidR="00821AFD" w:rsidTr="00BA2E64">
        <w:tc>
          <w:tcPr>
            <w:tcW w:w="3936" w:type="dxa"/>
          </w:tcPr>
          <w:p w:rsidR="00821AFD" w:rsidRDefault="00821AFD" w:rsidP="0020194E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Секретарь рабочей группы</w:t>
            </w:r>
            <w:r w:rsidR="00BA2E64">
              <w:rPr>
                <w:color w:val="333333"/>
                <w:sz w:val="28"/>
                <w:szCs w:val="28"/>
              </w:rPr>
              <w:t>:</w:t>
            </w:r>
          </w:p>
        </w:tc>
        <w:tc>
          <w:tcPr>
            <w:tcW w:w="5917" w:type="dxa"/>
          </w:tcPr>
          <w:p w:rsidR="00821AFD" w:rsidRDefault="00BA2E64" w:rsidP="0020194E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ведущий специалист Администрации Тюшинского сельского поселения,           </w:t>
            </w:r>
            <w:r w:rsidRPr="00BA2E64">
              <w:rPr>
                <w:b/>
                <w:color w:val="333333"/>
                <w:sz w:val="28"/>
                <w:szCs w:val="28"/>
              </w:rPr>
              <w:t>Гусева З.Ю.</w:t>
            </w:r>
          </w:p>
        </w:tc>
      </w:tr>
      <w:tr w:rsidR="00821AFD" w:rsidTr="00BA2E64">
        <w:tc>
          <w:tcPr>
            <w:tcW w:w="3936" w:type="dxa"/>
          </w:tcPr>
          <w:p w:rsidR="00821AFD" w:rsidRDefault="00821AFD" w:rsidP="0020194E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Члены рабочей группы:</w:t>
            </w:r>
          </w:p>
        </w:tc>
        <w:tc>
          <w:tcPr>
            <w:tcW w:w="5917" w:type="dxa"/>
          </w:tcPr>
          <w:p w:rsidR="00821AFD" w:rsidRDefault="00BA2E64" w:rsidP="00BA2E64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специалист </w:t>
            </w:r>
            <w:r>
              <w:rPr>
                <w:color w:val="333333"/>
                <w:sz w:val="28"/>
                <w:szCs w:val="28"/>
                <w:lang w:val="en-US"/>
              </w:rPr>
              <w:t>I</w:t>
            </w:r>
            <w:r>
              <w:rPr>
                <w:color w:val="333333"/>
                <w:sz w:val="28"/>
                <w:szCs w:val="28"/>
              </w:rPr>
              <w:t xml:space="preserve"> категории Администрации Тюшинского сельского поселения,          </w:t>
            </w:r>
            <w:r w:rsidRPr="00BA2E64">
              <w:rPr>
                <w:b/>
                <w:color w:val="333333"/>
                <w:sz w:val="28"/>
                <w:szCs w:val="28"/>
              </w:rPr>
              <w:t>Кожуров А.С.</w:t>
            </w:r>
          </w:p>
        </w:tc>
      </w:tr>
      <w:tr w:rsidR="00821AFD" w:rsidTr="00BA2E64">
        <w:tc>
          <w:tcPr>
            <w:tcW w:w="3936" w:type="dxa"/>
          </w:tcPr>
          <w:p w:rsidR="00821AFD" w:rsidRDefault="00821AFD" w:rsidP="0020194E">
            <w:pPr>
              <w:spacing w:after="150"/>
              <w:rPr>
                <w:color w:val="333333"/>
                <w:sz w:val="28"/>
                <w:szCs w:val="28"/>
              </w:rPr>
            </w:pPr>
          </w:p>
        </w:tc>
        <w:tc>
          <w:tcPr>
            <w:tcW w:w="5917" w:type="dxa"/>
          </w:tcPr>
          <w:p w:rsidR="00BA2E64" w:rsidRPr="00BA2E64" w:rsidRDefault="00BA2E64" w:rsidP="0020194E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депутат Совета депутатов Тюшинского сельского поселения Кардымовского района Смоленской области, </w:t>
            </w:r>
            <w:r w:rsidRPr="00BA2E64">
              <w:rPr>
                <w:b/>
                <w:color w:val="333333"/>
                <w:sz w:val="28"/>
                <w:szCs w:val="28"/>
              </w:rPr>
              <w:t>Бодрая Л.А.</w:t>
            </w:r>
          </w:p>
        </w:tc>
      </w:tr>
      <w:tr w:rsidR="00BA2E64" w:rsidTr="00BA2E64">
        <w:tc>
          <w:tcPr>
            <w:tcW w:w="3936" w:type="dxa"/>
          </w:tcPr>
          <w:p w:rsidR="00BA2E64" w:rsidRDefault="00BA2E64" w:rsidP="0020194E">
            <w:pPr>
              <w:spacing w:after="150"/>
              <w:rPr>
                <w:color w:val="333333"/>
                <w:sz w:val="28"/>
                <w:szCs w:val="28"/>
              </w:rPr>
            </w:pPr>
          </w:p>
        </w:tc>
        <w:tc>
          <w:tcPr>
            <w:tcW w:w="5917" w:type="dxa"/>
          </w:tcPr>
          <w:p w:rsidR="00BA2E64" w:rsidRDefault="00BA2E64" w:rsidP="0020194E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депутат Совета депутатов Тюшинского сельского поселения Кардымовского района Смоленской области, </w:t>
            </w:r>
            <w:r>
              <w:rPr>
                <w:b/>
                <w:color w:val="333333"/>
                <w:sz w:val="28"/>
                <w:szCs w:val="28"/>
              </w:rPr>
              <w:t>Ташлыкова М.М.</w:t>
            </w:r>
          </w:p>
        </w:tc>
      </w:tr>
    </w:tbl>
    <w:p w:rsidR="0020194E" w:rsidRPr="00C30335" w:rsidRDefault="0020194E" w:rsidP="0020194E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20194E" w:rsidRPr="005B5415" w:rsidRDefault="0020194E">
      <w:pPr>
        <w:rPr>
          <w:sz w:val="28"/>
          <w:szCs w:val="28"/>
        </w:rPr>
      </w:pPr>
    </w:p>
    <w:sectPr w:rsidR="0020194E" w:rsidRPr="005B5415" w:rsidSect="00080BF9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03C" w:rsidRDefault="0080303C" w:rsidP="00080BF9">
      <w:r>
        <w:separator/>
      </w:r>
    </w:p>
  </w:endnote>
  <w:endnote w:type="continuationSeparator" w:id="1">
    <w:p w:rsidR="0080303C" w:rsidRDefault="0080303C" w:rsidP="0008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03C" w:rsidRDefault="0080303C" w:rsidP="00080BF9">
      <w:r>
        <w:separator/>
      </w:r>
    </w:p>
  </w:footnote>
  <w:footnote w:type="continuationSeparator" w:id="1">
    <w:p w:rsidR="0080303C" w:rsidRDefault="0080303C" w:rsidP="00080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8274"/>
      <w:docPartObj>
        <w:docPartGallery w:val="Page Numbers (Top of Page)"/>
        <w:docPartUnique/>
      </w:docPartObj>
    </w:sdtPr>
    <w:sdtContent>
      <w:p w:rsidR="00080BF9" w:rsidRDefault="00080BF9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80BF9" w:rsidRDefault="00080B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5212B"/>
    <w:multiLevelType w:val="multilevel"/>
    <w:tmpl w:val="6F7A1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A6D04"/>
    <w:multiLevelType w:val="multilevel"/>
    <w:tmpl w:val="1ED2DB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D2300"/>
    <w:multiLevelType w:val="multilevel"/>
    <w:tmpl w:val="F06283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0811C4"/>
    <w:multiLevelType w:val="multilevel"/>
    <w:tmpl w:val="7D6890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E093C"/>
    <w:multiLevelType w:val="multilevel"/>
    <w:tmpl w:val="09D0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645C2"/>
    <w:multiLevelType w:val="multilevel"/>
    <w:tmpl w:val="B9B861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5515E"/>
    <w:multiLevelType w:val="multilevel"/>
    <w:tmpl w:val="7662E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203CC"/>
    <w:multiLevelType w:val="multilevel"/>
    <w:tmpl w:val="B756D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247"/>
    <w:rsid w:val="0007199D"/>
    <w:rsid w:val="00080BF9"/>
    <w:rsid w:val="00094CCC"/>
    <w:rsid w:val="000956AB"/>
    <w:rsid w:val="000F7762"/>
    <w:rsid w:val="00130C4D"/>
    <w:rsid w:val="001B7244"/>
    <w:rsid w:val="001E6A18"/>
    <w:rsid w:val="0020194E"/>
    <w:rsid w:val="002405B8"/>
    <w:rsid w:val="00255DEB"/>
    <w:rsid w:val="00275CE9"/>
    <w:rsid w:val="00310484"/>
    <w:rsid w:val="00346700"/>
    <w:rsid w:val="003E0DB6"/>
    <w:rsid w:val="00460F1B"/>
    <w:rsid w:val="004950FF"/>
    <w:rsid w:val="004C0299"/>
    <w:rsid w:val="00503D85"/>
    <w:rsid w:val="005140EE"/>
    <w:rsid w:val="00575FD0"/>
    <w:rsid w:val="005B5415"/>
    <w:rsid w:val="0061417A"/>
    <w:rsid w:val="00622952"/>
    <w:rsid w:val="00640B38"/>
    <w:rsid w:val="00652322"/>
    <w:rsid w:val="00653902"/>
    <w:rsid w:val="0065599E"/>
    <w:rsid w:val="00670FAB"/>
    <w:rsid w:val="006B5339"/>
    <w:rsid w:val="006F0C8F"/>
    <w:rsid w:val="0070272B"/>
    <w:rsid w:val="00712EB3"/>
    <w:rsid w:val="00726E7F"/>
    <w:rsid w:val="00774499"/>
    <w:rsid w:val="00783276"/>
    <w:rsid w:val="007E06CF"/>
    <w:rsid w:val="007F5532"/>
    <w:rsid w:val="007F616C"/>
    <w:rsid w:val="00802A40"/>
    <w:rsid w:val="0080303C"/>
    <w:rsid w:val="00821AFD"/>
    <w:rsid w:val="008278C1"/>
    <w:rsid w:val="008924A7"/>
    <w:rsid w:val="008E0F73"/>
    <w:rsid w:val="008F289A"/>
    <w:rsid w:val="00920916"/>
    <w:rsid w:val="00922E5C"/>
    <w:rsid w:val="009441F5"/>
    <w:rsid w:val="0095747F"/>
    <w:rsid w:val="0098024C"/>
    <w:rsid w:val="009871C8"/>
    <w:rsid w:val="0098760A"/>
    <w:rsid w:val="009E62E4"/>
    <w:rsid w:val="00A21037"/>
    <w:rsid w:val="00A37AF1"/>
    <w:rsid w:val="00A527EE"/>
    <w:rsid w:val="00A74757"/>
    <w:rsid w:val="00AF110C"/>
    <w:rsid w:val="00AF51FC"/>
    <w:rsid w:val="00B24228"/>
    <w:rsid w:val="00B82F09"/>
    <w:rsid w:val="00BA2E64"/>
    <w:rsid w:val="00BC0B48"/>
    <w:rsid w:val="00C258FA"/>
    <w:rsid w:val="00C30335"/>
    <w:rsid w:val="00C40247"/>
    <w:rsid w:val="00C50AC6"/>
    <w:rsid w:val="00C676B5"/>
    <w:rsid w:val="00C67D78"/>
    <w:rsid w:val="00C87F2E"/>
    <w:rsid w:val="00CB5340"/>
    <w:rsid w:val="00CE190D"/>
    <w:rsid w:val="00CE20D4"/>
    <w:rsid w:val="00CF3CAE"/>
    <w:rsid w:val="00D40E95"/>
    <w:rsid w:val="00D46CAF"/>
    <w:rsid w:val="00D504F5"/>
    <w:rsid w:val="00D750C1"/>
    <w:rsid w:val="00D753B8"/>
    <w:rsid w:val="00DB0758"/>
    <w:rsid w:val="00DE760E"/>
    <w:rsid w:val="00E415A7"/>
    <w:rsid w:val="00EA6AF1"/>
    <w:rsid w:val="00ED1F99"/>
    <w:rsid w:val="00F03FDA"/>
    <w:rsid w:val="00F72399"/>
    <w:rsid w:val="00F9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ody Text"/>
    <w:basedOn w:val="a"/>
    <w:link w:val="a5"/>
    <w:rsid w:val="00BC0B48"/>
    <w:pPr>
      <w:widowControl/>
      <w:autoSpaceDE/>
      <w:autoSpaceDN/>
      <w:adjustRightInd/>
      <w:ind w:right="5102"/>
    </w:pPr>
    <w:rPr>
      <w:sz w:val="28"/>
    </w:rPr>
  </w:style>
  <w:style w:type="character" w:customStyle="1" w:styleId="a5">
    <w:name w:val="Основной текст Знак"/>
    <w:basedOn w:val="a0"/>
    <w:link w:val="a4"/>
    <w:rsid w:val="00BC0B48"/>
    <w:rPr>
      <w:sz w:val="28"/>
    </w:rPr>
  </w:style>
  <w:style w:type="table" w:styleId="a6">
    <w:name w:val="Table Grid"/>
    <w:basedOn w:val="a1"/>
    <w:uiPriority w:val="59"/>
    <w:rsid w:val="00201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19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0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0BF9"/>
  </w:style>
  <w:style w:type="paragraph" w:styleId="aa">
    <w:name w:val="footer"/>
    <w:basedOn w:val="a"/>
    <w:link w:val="ab"/>
    <w:uiPriority w:val="99"/>
    <w:semiHidden/>
    <w:unhideWhenUsed/>
    <w:rsid w:val="00080B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0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ngels-city.ru/pravaktadminnovmo/65204-postanovlenie-114-ot-02-07-2020g-ob-utverzhdenii-poryadka-rassmotreniya-voprosov-pravoprimenitelnoj-praktiki-v-tselyakh-profilaktiki-korrup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10</cp:revision>
  <cp:lastPrinted>2019-12-18T07:19:00Z</cp:lastPrinted>
  <dcterms:created xsi:type="dcterms:W3CDTF">2021-04-12T09:18:00Z</dcterms:created>
  <dcterms:modified xsi:type="dcterms:W3CDTF">2021-04-16T09:30:00Z</dcterms:modified>
</cp:coreProperties>
</file>