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F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923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7C79E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D50">
        <w:rPr>
          <w:rFonts w:ascii="Times New Roman" w:hAnsi="Times New Roman" w:cs="Times New Roman"/>
          <w:color w:val="000000" w:themeColor="text1"/>
          <w:sz w:val="28"/>
          <w:szCs w:val="28"/>
        </w:rPr>
        <w:t>. 2021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2923">
        <w:rPr>
          <w:rFonts w:ascii="Times New Roman" w:hAnsi="Times New Roman" w:cs="Times New Roman"/>
          <w:color w:val="000000" w:themeColor="text1"/>
          <w:sz w:val="28"/>
          <w:szCs w:val="28"/>
        </w:rPr>
        <w:t>0088</w:t>
      </w:r>
    </w:p>
    <w:p w:rsidR="00F000D3" w:rsidRPr="004E0B6D" w:rsidRDefault="002C2B23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изменений в Административный р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 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 района Смоле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>ти от 25.11.2011 № 6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Тюшинского сельского поселения Кардымовского района Смоле</w:t>
      </w:r>
      <w:r w:rsidR="00154B51">
        <w:rPr>
          <w:rFonts w:ascii="Times New Roman" w:hAnsi="Times New Roman" w:cs="Times New Roman"/>
          <w:color w:val="000000" w:themeColor="text1"/>
          <w:sz w:val="28"/>
          <w:szCs w:val="28"/>
        </w:rPr>
        <w:t>нской области от 25.11.2011</w:t>
      </w:r>
      <w:r w:rsidR="002A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№ 66</w:t>
      </w:r>
      <w:r w:rsid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</w:t>
      </w:r>
      <w:r w:rsidR="00BB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по предоставлению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Тюшинского сельского поселения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1733C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36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9B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Тюшинского сельского поселения  </w:t>
      </w:r>
      <w:r w:rsidR="00592C4E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592C4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5829B9" w:rsidRPr="002C2B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постановлением Администрации Тюшинского сельского поселения Кардымовского</w:t>
      </w:r>
      <w:r w:rsidR="00E6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</w:t>
      </w:r>
      <w:r w:rsidR="00684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о</w:t>
      </w:r>
      <w:r w:rsidR="002F5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бласти от</w:t>
      </w:r>
      <w:r w:rsidR="00592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25.11.2011  № 66</w:t>
      </w:r>
      <w:r w:rsidR="00170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постановлений Администрации Тюшинского сельского поселения Кардымовского района Смоленской области от 27.11.2013 №П-0046/1, от 04.04.2014 №0037, от 09.06.2020 №0066)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2C5F4C" w:rsidRPr="0066459B" w:rsidRDefault="002C5F4C" w:rsidP="006645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D50" w:rsidRPr="007C3001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раздел 3. «Административные процедуры» дополнить подразделом 3.(1) «Организация предоставления муниципальных услуг в упреждающем (проактивном)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следующей редакции:   </w:t>
      </w:r>
    </w:p>
    <w:p w:rsidR="00C95D50" w:rsidRPr="008C34BF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C3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3.(1) Организация предоставления муниципальных услуг в упреждающем (проактивном) режиме.</w:t>
      </w:r>
    </w:p>
    <w:p w:rsidR="00C95D50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C95D50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запрос  о  предоставлении  соответствующей  услуги  для  немедленного получения результата предоставления такой услуги;</w:t>
      </w:r>
    </w:p>
    <w:p w:rsidR="00C95D50" w:rsidRPr="007C3001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C95D50" w:rsidRPr="007C3001" w:rsidRDefault="00C95D50" w:rsidP="00C95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порядок  предоставления  муниципальных  услуг  в  упреждающем (проактивном)   режиме   устанавливаются   действующим   законодательством   и Административным регламентом.».</w:t>
      </w:r>
    </w:p>
    <w:p w:rsidR="00EC22B1" w:rsidRPr="001E203A" w:rsidRDefault="00CD3F05" w:rsidP="001E2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2C1" w:rsidRDefault="001162C1" w:rsidP="00705710">
      <w:pPr>
        <w:spacing w:after="0" w:line="240" w:lineRule="auto"/>
      </w:pPr>
      <w:r>
        <w:separator/>
      </w:r>
    </w:p>
  </w:endnote>
  <w:endnote w:type="continuationSeparator" w:id="1">
    <w:p w:rsidR="001162C1" w:rsidRDefault="001162C1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2C1" w:rsidRDefault="001162C1" w:rsidP="00705710">
      <w:pPr>
        <w:spacing w:after="0" w:line="240" w:lineRule="auto"/>
      </w:pPr>
      <w:r>
        <w:separator/>
      </w:r>
    </w:p>
  </w:footnote>
  <w:footnote w:type="continuationSeparator" w:id="1">
    <w:p w:rsidR="001162C1" w:rsidRDefault="001162C1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23737"/>
    <w:rsid w:val="0003073C"/>
    <w:rsid w:val="00031BF9"/>
    <w:rsid w:val="0003797E"/>
    <w:rsid w:val="0004064F"/>
    <w:rsid w:val="00041E56"/>
    <w:rsid w:val="00052D0C"/>
    <w:rsid w:val="0005778D"/>
    <w:rsid w:val="000821F0"/>
    <w:rsid w:val="00083323"/>
    <w:rsid w:val="0008443B"/>
    <w:rsid w:val="0008451A"/>
    <w:rsid w:val="000A5B71"/>
    <w:rsid w:val="000A7597"/>
    <w:rsid w:val="000B3976"/>
    <w:rsid w:val="000B5C90"/>
    <w:rsid w:val="000D7A02"/>
    <w:rsid w:val="000E0B88"/>
    <w:rsid w:val="000E58A9"/>
    <w:rsid w:val="000F0274"/>
    <w:rsid w:val="000F65C5"/>
    <w:rsid w:val="00107591"/>
    <w:rsid w:val="001145B0"/>
    <w:rsid w:val="001162C1"/>
    <w:rsid w:val="00121AE0"/>
    <w:rsid w:val="0013017D"/>
    <w:rsid w:val="00130724"/>
    <w:rsid w:val="00130CFE"/>
    <w:rsid w:val="00133C12"/>
    <w:rsid w:val="001373ED"/>
    <w:rsid w:val="00146545"/>
    <w:rsid w:val="001519D2"/>
    <w:rsid w:val="00154B51"/>
    <w:rsid w:val="001675A8"/>
    <w:rsid w:val="001707A9"/>
    <w:rsid w:val="001733C9"/>
    <w:rsid w:val="0019773E"/>
    <w:rsid w:val="001A2F3F"/>
    <w:rsid w:val="001A427A"/>
    <w:rsid w:val="001B2451"/>
    <w:rsid w:val="001B2510"/>
    <w:rsid w:val="001C1BEC"/>
    <w:rsid w:val="001C4053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82277"/>
    <w:rsid w:val="00290875"/>
    <w:rsid w:val="002A24E2"/>
    <w:rsid w:val="002C2B23"/>
    <w:rsid w:val="002C5F4C"/>
    <w:rsid w:val="002F4194"/>
    <w:rsid w:val="002F54A6"/>
    <w:rsid w:val="00307D71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50C9"/>
    <w:rsid w:val="003B6427"/>
    <w:rsid w:val="003C6938"/>
    <w:rsid w:val="003C70F5"/>
    <w:rsid w:val="003D0A53"/>
    <w:rsid w:val="003F32FE"/>
    <w:rsid w:val="004038A3"/>
    <w:rsid w:val="004049EB"/>
    <w:rsid w:val="00414861"/>
    <w:rsid w:val="00421C28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93B94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A40F7"/>
    <w:rsid w:val="005A7A4C"/>
    <w:rsid w:val="005A7AB8"/>
    <w:rsid w:val="005B5440"/>
    <w:rsid w:val="005D0BC3"/>
    <w:rsid w:val="005D2F1D"/>
    <w:rsid w:val="00607312"/>
    <w:rsid w:val="006079CD"/>
    <w:rsid w:val="006215DC"/>
    <w:rsid w:val="00625422"/>
    <w:rsid w:val="006259CE"/>
    <w:rsid w:val="00645651"/>
    <w:rsid w:val="00662407"/>
    <w:rsid w:val="0066459B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6F2923"/>
    <w:rsid w:val="00700D1E"/>
    <w:rsid w:val="00702C5C"/>
    <w:rsid w:val="0070421C"/>
    <w:rsid w:val="00705710"/>
    <w:rsid w:val="00713F6C"/>
    <w:rsid w:val="00716EF2"/>
    <w:rsid w:val="007221A0"/>
    <w:rsid w:val="00767905"/>
    <w:rsid w:val="00772369"/>
    <w:rsid w:val="007777B9"/>
    <w:rsid w:val="00790609"/>
    <w:rsid w:val="007A4CB2"/>
    <w:rsid w:val="007C0178"/>
    <w:rsid w:val="007C0B87"/>
    <w:rsid w:val="007C48BB"/>
    <w:rsid w:val="007C79EC"/>
    <w:rsid w:val="007E3E52"/>
    <w:rsid w:val="0080294F"/>
    <w:rsid w:val="00803C7F"/>
    <w:rsid w:val="00805E1A"/>
    <w:rsid w:val="00811131"/>
    <w:rsid w:val="0082562A"/>
    <w:rsid w:val="00830860"/>
    <w:rsid w:val="00834A9D"/>
    <w:rsid w:val="00845235"/>
    <w:rsid w:val="00847E49"/>
    <w:rsid w:val="008614CA"/>
    <w:rsid w:val="00887CAB"/>
    <w:rsid w:val="00891058"/>
    <w:rsid w:val="008A2789"/>
    <w:rsid w:val="008A5E79"/>
    <w:rsid w:val="008C41E2"/>
    <w:rsid w:val="008C5770"/>
    <w:rsid w:val="008C7A29"/>
    <w:rsid w:val="008D5CBE"/>
    <w:rsid w:val="008D7132"/>
    <w:rsid w:val="008E31F2"/>
    <w:rsid w:val="008F4D5B"/>
    <w:rsid w:val="00912014"/>
    <w:rsid w:val="00915B32"/>
    <w:rsid w:val="0093184D"/>
    <w:rsid w:val="0093774C"/>
    <w:rsid w:val="00957291"/>
    <w:rsid w:val="0096306C"/>
    <w:rsid w:val="009635FA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66882"/>
    <w:rsid w:val="00A71802"/>
    <w:rsid w:val="00A84D25"/>
    <w:rsid w:val="00A97880"/>
    <w:rsid w:val="00AA2DA0"/>
    <w:rsid w:val="00AA5EB7"/>
    <w:rsid w:val="00AB059B"/>
    <w:rsid w:val="00AB5476"/>
    <w:rsid w:val="00B0122A"/>
    <w:rsid w:val="00B07FF6"/>
    <w:rsid w:val="00B136F2"/>
    <w:rsid w:val="00B22593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935E9"/>
    <w:rsid w:val="00BA40AF"/>
    <w:rsid w:val="00BB55AE"/>
    <w:rsid w:val="00BD1800"/>
    <w:rsid w:val="00BD7016"/>
    <w:rsid w:val="00BE2B8D"/>
    <w:rsid w:val="00C12302"/>
    <w:rsid w:val="00C16EE6"/>
    <w:rsid w:val="00C224EC"/>
    <w:rsid w:val="00C40D05"/>
    <w:rsid w:val="00C42F77"/>
    <w:rsid w:val="00C61EC7"/>
    <w:rsid w:val="00C745EB"/>
    <w:rsid w:val="00C9109B"/>
    <w:rsid w:val="00C95D50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4AFA"/>
    <w:rsid w:val="00D577AA"/>
    <w:rsid w:val="00D63D8A"/>
    <w:rsid w:val="00D9793D"/>
    <w:rsid w:val="00DA5877"/>
    <w:rsid w:val="00DB39F7"/>
    <w:rsid w:val="00DF18E3"/>
    <w:rsid w:val="00DF29CF"/>
    <w:rsid w:val="00E03B47"/>
    <w:rsid w:val="00E16F0E"/>
    <w:rsid w:val="00E4796B"/>
    <w:rsid w:val="00E53419"/>
    <w:rsid w:val="00E62537"/>
    <w:rsid w:val="00E71798"/>
    <w:rsid w:val="00E81397"/>
    <w:rsid w:val="00EC09B3"/>
    <w:rsid w:val="00EC22B1"/>
    <w:rsid w:val="00EC3474"/>
    <w:rsid w:val="00EE3B93"/>
    <w:rsid w:val="00EE72DB"/>
    <w:rsid w:val="00EF1777"/>
    <w:rsid w:val="00EF3620"/>
    <w:rsid w:val="00EF3982"/>
    <w:rsid w:val="00EF4FFD"/>
    <w:rsid w:val="00F000D3"/>
    <w:rsid w:val="00F0047E"/>
    <w:rsid w:val="00F03CD3"/>
    <w:rsid w:val="00F1196E"/>
    <w:rsid w:val="00F20455"/>
    <w:rsid w:val="00F2656A"/>
    <w:rsid w:val="00F31B7B"/>
    <w:rsid w:val="00F353A6"/>
    <w:rsid w:val="00F643D1"/>
    <w:rsid w:val="00F842A1"/>
    <w:rsid w:val="00F94563"/>
    <w:rsid w:val="00F96CAD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08E2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CED2-9B4C-4431-8097-C4C1804C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67</cp:revision>
  <cp:lastPrinted>2020-05-19T10:14:00Z</cp:lastPrinted>
  <dcterms:created xsi:type="dcterms:W3CDTF">2018-02-19T04:58:00Z</dcterms:created>
  <dcterms:modified xsi:type="dcterms:W3CDTF">2021-11-23T09:20:00Z</dcterms:modified>
</cp:coreProperties>
</file>