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74" w:type="dxa"/>
        <w:tblLook w:val="01E0" w:firstRow="1" w:lastRow="1" w:firstColumn="1" w:lastColumn="1" w:noHBand="0" w:noVBand="0"/>
      </w:tblPr>
      <w:tblGrid>
        <w:gridCol w:w="108"/>
        <w:gridCol w:w="5498"/>
        <w:gridCol w:w="82"/>
        <w:gridCol w:w="720"/>
        <w:gridCol w:w="3915"/>
        <w:gridCol w:w="151"/>
      </w:tblGrid>
      <w:tr w:rsidR="0061391E" w:rsidTr="0043432F">
        <w:trPr>
          <w:gridAfter w:val="1"/>
          <w:wAfter w:w="151" w:type="dxa"/>
          <w:trHeight w:val="1680"/>
          <w:hidden/>
        </w:trPr>
        <w:tc>
          <w:tcPr>
            <w:tcW w:w="5606" w:type="dxa"/>
            <w:gridSpan w:val="2"/>
          </w:tcPr>
          <w:p w:rsidR="0061391E" w:rsidRDefault="0061391E" w:rsidP="0043432F">
            <w:pPr>
              <w:spacing w:line="276" w:lineRule="auto"/>
              <w:rPr>
                <w:sz w:val="24"/>
                <w:szCs w:val="24"/>
              </w:rPr>
            </w:pP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r>
              <w:rPr>
                <w:vanish/>
                <w:sz w:val="24"/>
                <w:szCs w:val="24"/>
              </w:rPr>
              <w:pgNum/>
            </w:r>
          </w:p>
        </w:tc>
        <w:tc>
          <w:tcPr>
            <w:tcW w:w="4717" w:type="dxa"/>
            <w:gridSpan w:val="3"/>
          </w:tcPr>
          <w:p w:rsidR="0061391E" w:rsidRDefault="0061391E" w:rsidP="0043432F">
            <w:pPr>
              <w:spacing w:line="276" w:lineRule="auto"/>
              <w:ind w:left="1155"/>
              <w:rPr>
                <w:sz w:val="24"/>
                <w:szCs w:val="24"/>
              </w:rPr>
            </w:pPr>
            <w:r>
              <w:t xml:space="preserve">       </w:t>
            </w:r>
            <w:r>
              <w:rPr>
                <w:sz w:val="24"/>
                <w:szCs w:val="24"/>
              </w:rPr>
              <w:t xml:space="preserve">Приложение № </w:t>
            </w:r>
            <w:r w:rsidR="0065583F">
              <w:rPr>
                <w:sz w:val="24"/>
                <w:szCs w:val="24"/>
              </w:rPr>
              <w:t>8</w:t>
            </w:r>
          </w:p>
          <w:p w:rsidR="0061391E" w:rsidRDefault="0061391E" w:rsidP="0043432F">
            <w:pPr>
              <w:spacing w:line="276" w:lineRule="auto"/>
              <w:jc w:val="both"/>
              <w:rPr>
                <w:sz w:val="24"/>
                <w:szCs w:val="24"/>
              </w:rPr>
            </w:pPr>
            <w:r>
              <w:rPr>
                <w:sz w:val="24"/>
                <w:szCs w:val="24"/>
              </w:rPr>
              <w:t xml:space="preserve">к решению Совета депутатов Тюшинского сельского поселения </w:t>
            </w:r>
            <w:r w:rsidRPr="00C41F5E">
              <w:rPr>
                <w:sz w:val="24"/>
                <w:szCs w:val="24"/>
              </w:rPr>
              <w:t>Кардымовского района Смоленской области</w:t>
            </w:r>
          </w:p>
          <w:p w:rsidR="0061391E" w:rsidRDefault="0061391E" w:rsidP="0043432F">
            <w:pPr>
              <w:spacing w:line="276" w:lineRule="auto"/>
              <w:ind w:left="1155"/>
              <w:rPr>
                <w:sz w:val="24"/>
                <w:szCs w:val="24"/>
              </w:rPr>
            </w:pPr>
            <w:r>
              <w:rPr>
                <w:sz w:val="24"/>
                <w:szCs w:val="24"/>
              </w:rPr>
              <w:t>от  _________ 202</w:t>
            </w:r>
            <w:r w:rsidR="0043432F">
              <w:rPr>
                <w:sz w:val="24"/>
                <w:szCs w:val="24"/>
              </w:rPr>
              <w:t>1</w:t>
            </w:r>
            <w:r>
              <w:rPr>
                <w:sz w:val="24"/>
                <w:szCs w:val="24"/>
              </w:rPr>
              <w:t xml:space="preserve"> г. №_____</w:t>
            </w:r>
          </w:p>
          <w:p w:rsidR="0061391E" w:rsidRDefault="0061391E" w:rsidP="0043432F">
            <w:pPr>
              <w:spacing w:line="276" w:lineRule="auto"/>
              <w:rPr>
                <w:sz w:val="24"/>
                <w:szCs w:val="24"/>
              </w:rPr>
            </w:pPr>
          </w:p>
        </w:tc>
      </w:tr>
      <w:tr w:rsidR="0061391E" w:rsidTr="0043432F">
        <w:trPr>
          <w:gridBefore w:val="1"/>
          <w:gridAfter w:val="2"/>
          <w:wBefore w:w="108" w:type="dxa"/>
          <w:wAfter w:w="4066" w:type="dxa"/>
        </w:trPr>
        <w:tc>
          <w:tcPr>
            <w:tcW w:w="6300" w:type="dxa"/>
            <w:gridSpan w:val="3"/>
            <w:shd w:val="clear" w:color="auto" w:fill="auto"/>
          </w:tcPr>
          <w:p w:rsidR="0061391E" w:rsidRPr="0086550A" w:rsidRDefault="0061391E" w:rsidP="0043432F">
            <w:pPr>
              <w:ind w:left="-180" w:firstLine="180"/>
              <w:rPr>
                <w:sz w:val="24"/>
                <w:szCs w:val="24"/>
              </w:rPr>
            </w:pPr>
          </w:p>
        </w:tc>
      </w:tr>
      <w:tr w:rsidR="0061391E" w:rsidTr="0043432F">
        <w:tc>
          <w:tcPr>
            <w:tcW w:w="5688" w:type="dxa"/>
            <w:gridSpan w:val="3"/>
          </w:tcPr>
          <w:p w:rsidR="0061391E" w:rsidRDefault="0061391E" w:rsidP="0043432F">
            <w:pPr>
              <w:rPr>
                <w:sz w:val="24"/>
                <w:szCs w:val="24"/>
              </w:rPr>
            </w:pPr>
          </w:p>
        </w:tc>
        <w:tc>
          <w:tcPr>
            <w:tcW w:w="4786" w:type="dxa"/>
            <w:gridSpan w:val="3"/>
          </w:tcPr>
          <w:p w:rsidR="0061391E" w:rsidRDefault="0061391E" w:rsidP="0043432F">
            <w:pPr>
              <w:ind w:left="1155"/>
              <w:rPr>
                <w:sz w:val="24"/>
                <w:szCs w:val="24"/>
              </w:rPr>
            </w:pPr>
          </w:p>
        </w:tc>
      </w:tr>
    </w:tbl>
    <w:p w:rsidR="0061391E" w:rsidRDefault="0061391E" w:rsidP="0061391E">
      <w:pPr>
        <w:jc w:val="center"/>
        <w:rPr>
          <w:b/>
          <w:bCs/>
          <w:kern w:val="32"/>
          <w:sz w:val="28"/>
          <w:szCs w:val="28"/>
        </w:rPr>
      </w:pPr>
      <w:r w:rsidRPr="00167703">
        <w:rPr>
          <w:b/>
          <w:sz w:val="28"/>
          <w:szCs w:val="28"/>
        </w:rPr>
        <w:t xml:space="preserve">Распределение бюджетных ассигнований </w:t>
      </w:r>
      <w:r w:rsidRPr="00167703">
        <w:rPr>
          <w:b/>
          <w:kern w:val="32"/>
          <w:sz w:val="28"/>
          <w:szCs w:val="28"/>
        </w:rPr>
        <w:t>по разделам, подразделам, целевым статьям (</w:t>
      </w:r>
      <w:r>
        <w:rPr>
          <w:b/>
          <w:kern w:val="32"/>
          <w:sz w:val="28"/>
          <w:szCs w:val="28"/>
        </w:rPr>
        <w:t>муниципальным</w:t>
      </w:r>
      <w:r w:rsidRPr="00167703">
        <w:rPr>
          <w:b/>
          <w:kern w:val="32"/>
          <w:sz w:val="28"/>
          <w:szCs w:val="28"/>
        </w:rPr>
        <w:t xml:space="preserve"> программам и непрограммным направлениям деятельности), </w:t>
      </w:r>
      <w:r>
        <w:rPr>
          <w:b/>
          <w:kern w:val="32"/>
          <w:sz w:val="28"/>
          <w:szCs w:val="28"/>
        </w:rPr>
        <w:t>группам (</w:t>
      </w:r>
      <w:r w:rsidRPr="00167703">
        <w:rPr>
          <w:b/>
          <w:kern w:val="32"/>
          <w:sz w:val="28"/>
          <w:szCs w:val="28"/>
        </w:rPr>
        <w:t>группам и подгруппам</w:t>
      </w:r>
      <w:r>
        <w:rPr>
          <w:b/>
          <w:kern w:val="32"/>
          <w:sz w:val="28"/>
          <w:szCs w:val="28"/>
        </w:rPr>
        <w:t>)</w:t>
      </w:r>
      <w:r w:rsidRPr="00167703">
        <w:rPr>
          <w:b/>
          <w:kern w:val="32"/>
          <w:sz w:val="28"/>
          <w:szCs w:val="28"/>
        </w:rPr>
        <w:t xml:space="preserve"> видов расходов классификации расходов бюджетов </w:t>
      </w:r>
      <w:r w:rsidRPr="00167703">
        <w:rPr>
          <w:b/>
          <w:bCs/>
          <w:kern w:val="32"/>
          <w:sz w:val="28"/>
          <w:szCs w:val="28"/>
        </w:rPr>
        <w:t>на 20</w:t>
      </w:r>
      <w:r>
        <w:rPr>
          <w:b/>
          <w:bCs/>
          <w:kern w:val="32"/>
          <w:sz w:val="28"/>
          <w:szCs w:val="28"/>
        </w:rPr>
        <w:t>2</w:t>
      </w:r>
      <w:r w:rsidR="0043432F">
        <w:rPr>
          <w:b/>
          <w:bCs/>
          <w:kern w:val="32"/>
          <w:sz w:val="28"/>
          <w:szCs w:val="28"/>
        </w:rPr>
        <w:t>2</w:t>
      </w:r>
      <w:r>
        <w:rPr>
          <w:b/>
          <w:bCs/>
          <w:kern w:val="32"/>
          <w:sz w:val="28"/>
          <w:szCs w:val="28"/>
        </w:rPr>
        <w:t xml:space="preserve"> </w:t>
      </w:r>
      <w:r w:rsidRPr="00167703">
        <w:rPr>
          <w:b/>
          <w:bCs/>
          <w:kern w:val="32"/>
          <w:sz w:val="28"/>
          <w:szCs w:val="28"/>
        </w:rPr>
        <w:t>год</w:t>
      </w:r>
    </w:p>
    <w:p w:rsidR="0061391E" w:rsidRDefault="0061391E" w:rsidP="0061391E">
      <w:pPr>
        <w:pStyle w:val="ae"/>
        <w:jc w:val="right"/>
        <w:rPr>
          <w:sz w:val="24"/>
        </w:rPr>
      </w:pPr>
      <w:r>
        <w:t xml:space="preserve">                                                                                      </w:t>
      </w:r>
      <w:r>
        <w:rPr>
          <w:sz w:val="24"/>
        </w:rPr>
        <w:t>(рублей)</w:t>
      </w:r>
    </w:p>
    <w:p w:rsidR="0061391E" w:rsidRPr="000B7B11" w:rsidRDefault="0061391E" w:rsidP="0061391E">
      <w:pPr>
        <w:rPr>
          <w:sz w:val="2"/>
          <w:szCs w:val="2"/>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62"/>
        <w:gridCol w:w="567"/>
        <w:gridCol w:w="567"/>
        <w:gridCol w:w="1842"/>
        <w:gridCol w:w="851"/>
        <w:gridCol w:w="1276"/>
      </w:tblGrid>
      <w:tr w:rsidR="00D4082C" w:rsidRPr="00BF732F" w:rsidTr="0043432F">
        <w:trPr>
          <w:cantSplit/>
          <w:trHeight w:val="2981"/>
        </w:trPr>
        <w:tc>
          <w:tcPr>
            <w:tcW w:w="4962" w:type="dxa"/>
            <w:vAlign w:val="center"/>
          </w:tcPr>
          <w:p w:rsidR="00D4082C" w:rsidRPr="00BF732F" w:rsidRDefault="00D4082C" w:rsidP="0043432F">
            <w:pPr>
              <w:jc w:val="center"/>
              <w:rPr>
                <w:b/>
                <w:bCs/>
              </w:rPr>
            </w:pPr>
            <w:r w:rsidRPr="00BF732F">
              <w:t xml:space="preserve">                                                                                                                                            </w:t>
            </w:r>
            <w:r w:rsidRPr="00BF732F">
              <w:rPr>
                <w:b/>
                <w:bCs/>
              </w:rPr>
              <w:t>Наименование</w:t>
            </w:r>
          </w:p>
        </w:tc>
        <w:tc>
          <w:tcPr>
            <w:tcW w:w="567" w:type="dxa"/>
            <w:noWrap/>
            <w:textDirection w:val="btLr"/>
            <w:vAlign w:val="center"/>
          </w:tcPr>
          <w:p w:rsidR="00D4082C" w:rsidRPr="00BF732F" w:rsidRDefault="00D4082C" w:rsidP="0043432F">
            <w:pPr>
              <w:ind w:left="113" w:right="113"/>
              <w:jc w:val="center"/>
              <w:rPr>
                <w:b/>
                <w:bCs/>
              </w:rPr>
            </w:pPr>
            <w:r w:rsidRPr="00BF732F">
              <w:rPr>
                <w:b/>
                <w:bCs/>
              </w:rPr>
              <w:t>Раздел</w:t>
            </w:r>
          </w:p>
        </w:tc>
        <w:tc>
          <w:tcPr>
            <w:tcW w:w="567" w:type="dxa"/>
            <w:noWrap/>
            <w:textDirection w:val="btLr"/>
            <w:vAlign w:val="center"/>
          </w:tcPr>
          <w:p w:rsidR="00D4082C" w:rsidRPr="00BF732F" w:rsidRDefault="00D4082C" w:rsidP="0043432F">
            <w:pPr>
              <w:ind w:left="113" w:right="113"/>
              <w:jc w:val="center"/>
              <w:rPr>
                <w:b/>
                <w:bCs/>
              </w:rPr>
            </w:pPr>
            <w:r w:rsidRPr="00BF732F">
              <w:rPr>
                <w:b/>
                <w:bCs/>
              </w:rPr>
              <w:t>Подраздел</w:t>
            </w:r>
          </w:p>
        </w:tc>
        <w:tc>
          <w:tcPr>
            <w:tcW w:w="1842" w:type="dxa"/>
            <w:noWrap/>
            <w:textDirection w:val="btLr"/>
            <w:vAlign w:val="center"/>
          </w:tcPr>
          <w:p w:rsidR="00D4082C" w:rsidRPr="00BF732F" w:rsidRDefault="00D4082C" w:rsidP="0043432F">
            <w:pPr>
              <w:ind w:left="113" w:right="113"/>
              <w:jc w:val="center"/>
              <w:rPr>
                <w:b/>
                <w:bCs/>
              </w:rPr>
            </w:pPr>
            <w:r w:rsidRPr="00BF732F">
              <w:rPr>
                <w:b/>
                <w:bCs/>
              </w:rPr>
              <w:t>Целевая статья расходов</w:t>
            </w:r>
          </w:p>
        </w:tc>
        <w:tc>
          <w:tcPr>
            <w:tcW w:w="851" w:type="dxa"/>
            <w:noWrap/>
            <w:textDirection w:val="btLr"/>
            <w:vAlign w:val="center"/>
          </w:tcPr>
          <w:p w:rsidR="00D4082C" w:rsidRPr="00BF732F" w:rsidRDefault="00D4082C" w:rsidP="0043432F">
            <w:pPr>
              <w:ind w:left="113" w:right="113"/>
              <w:jc w:val="center"/>
              <w:rPr>
                <w:b/>
                <w:bCs/>
              </w:rPr>
            </w:pPr>
            <w:r w:rsidRPr="00BF732F">
              <w:rPr>
                <w:b/>
                <w:bCs/>
              </w:rPr>
              <w:t>Вид расходов</w:t>
            </w:r>
          </w:p>
        </w:tc>
        <w:tc>
          <w:tcPr>
            <w:tcW w:w="1276" w:type="dxa"/>
            <w:noWrap/>
            <w:vAlign w:val="center"/>
          </w:tcPr>
          <w:p w:rsidR="00D4082C" w:rsidRPr="00BF732F" w:rsidRDefault="00D4082C" w:rsidP="0043432F">
            <w:pPr>
              <w:jc w:val="center"/>
              <w:rPr>
                <w:b/>
                <w:bCs/>
              </w:rPr>
            </w:pPr>
            <w:r w:rsidRPr="00BF732F">
              <w:rPr>
                <w:b/>
                <w:bCs/>
              </w:rPr>
              <w:t>СУММА</w:t>
            </w:r>
          </w:p>
        </w:tc>
      </w:tr>
    </w:tbl>
    <w:p w:rsidR="00D4082C" w:rsidRPr="00BF732F" w:rsidRDefault="00D4082C" w:rsidP="00D4082C">
      <w:pPr>
        <w:rPr>
          <w:sz w:val="2"/>
          <w:szCs w:val="2"/>
        </w:rPr>
      </w:pPr>
    </w:p>
    <w:tbl>
      <w:tblPr>
        <w:tblW w:w="10065" w:type="dxa"/>
        <w:tblInd w:w="108" w:type="dxa"/>
        <w:tblLayout w:type="fixed"/>
        <w:tblLook w:val="0000" w:firstRow="0" w:lastRow="0" w:firstColumn="0" w:lastColumn="0" w:noHBand="0" w:noVBand="0"/>
      </w:tblPr>
      <w:tblGrid>
        <w:gridCol w:w="4962"/>
        <w:gridCol w:w="567"/>
        <w:gridCol w:w="567"/>
        <w:gridCol w:w="1842"/>
        <w:gridCol w:w="851"/>
        <w:gridCol w:w="1276"/>
      </w:tblGrid>
      <w:tr w:rsidR="00D4082C" w:rsidRPr="00BF732F" w:rsidTr="0043432F">
        <w:trPr>
          <w:cantSplit/>
          <w:trHeight w:val="20"/>
          <w:tblHeader/>
        </w:trPr>
        <w:tc>
          <w:tcPr>
            <w:tcW w:w="4962" w:type="dxa"/>
            <w:tcBorders>
              <w:top w:val="single" w:sz="4" w:space="0" w:color="auto"/>
              <w:left w:val="single" w:sz="4" w:space="0" w:color="auto"/>
              <w:bottom w:val="single" w:sz="4" w:space="0" w:color="auto"/>
              <w:right w:val="single" w:sz="4" w:space="0" w:color="auto"/>
            </w:tcBorders>
            <w:shd w:val="clear" w:color="auto" w:fill="auto"/>
          </w:tcPr>
          <w:p w:rsidR="00D4082C" w:rsidRPr="00BF732F" w:rsidRDefault="00D4082C" w:rsidP="0043432F">
            <w:pPr>
              <w:jc w:val="center"/>
              <w:rPr>
                <w:bCs/>
                <w:lang w:val="en-US"/>
              </w:rPr>
            </w:pPr>
            <w:r w:rsidRPr="00BF732F">
              <w:rPr>
                <w:bCs/>
                <w:lang w:val="en-US"/>
              </w:rPr>
              <w:t>1</w:t>
            </w:r>
          </w:p>
        </w:tc>
        <w:tc>
          <w:tcPr>
            <w:tcW w:w="567" w:type="dxa"/>
            <w:tcBorders>
              <w:top w:val="single" w:sz="4" w:space="0" w:color="auto"/>
              <w:left w:val="nil"/>
              <w:bottom w:val="single" w:sz="4" w:space="0" w:color="auto"/>
              <w:right w:val="single" w:sz="4" w:space="0" w:color="auto"/>
            </w:tcBorders>
            <w:shd w:val="clear" w:color="auto" w:fill="auto"/>
            <w:noWrap/>
          </w:tcPr>
          <w:p w:rsidR="00D4082C" w:rsidRPr="00BF732F" w:rsidRDefault="00D4082C" w:rsidP="0043432F">
            <w:pPr>
              <w:jc w:val="center"/>
            </w:pPr>
            <w:r w:rsidRPr="00BF732F">
              <w:t>2</w:t>
            </w:r>
          </w:p>
        </w:tc>
        <w:tc>
          <w:tcPr>
            <w:tcW w:w="567" w:type="dxa"/>
            <w:tcBorders>
              <w:top w:val="single" w:sz="4" w:space="0" w:color="auto"/>
              <w:left w:val="nil"/>
              <w:bottom w:val="single" w:sz="4" w:space="0" w:color="auto"/>
              <w:right w:val="single" w:sz="4" w:space="0" w:color="auto"/>
            </w:tcBorders>
            <w:shd w:val="clear" w:color="auto" w:fill="auto"/>
            <w:noWrap/>
          </w:tcPr>
          <w:p w:rsidR="00D4082C" w:rsidRPr="00BF732F" w:rsidRDefault="00D4082C" w:rsidP="0043432F">
            <w:pPr>
              <w:jc w:val="center"/>
            </w:pPr>
            <w:r w:rsidRPr="00BF732F">
              <w:t>3</w:t>
            </w:r>
          </w:p>
        </w:tc>
        <w:tc>
          <w:tcPr>
            <w:tcW w:w="1842" w:type="dxa"/>
            <w:tcBorders>
              <w:top w:val="single" w:sz="4" w:space="0" w:color="auto"/>
              <w:left w:val="nil"/>
              <w:bottom w:val="single" w:sz="4" w:space="0" w:color="auto"/>
              <w:right w:val="single" w:sz="4" w:space="0" w:color="auto"/>
            </w:tcBorders>
            <w:shd w:val="clear" w:color="auto" w:fill="auto"/>
            <w:noWrap/>
          </w:tcPr>
          <w:p w:rsidR="00D4082C" w:rsidRPr="00BF732F" w:rsidRDefault="00D4082C" w:rsidP="0043432F">
            <w:pPr>
              <w:jc w:val="center"/>
            </w:pPr>
            <w:r w:rsidRPr="00BF732F">
              <w:t>4</w:t>
            </w:r>
          </w:p>
        </w:tc>
        <w:tc>
          <w:tcPr>
            <w:tcW w:w="851" w:type="dxa"/>
            <w:tcBorders>
              <w:top w:val="single" w:sz="4" w:space="0" w:color="auto"/>
              <w:left w:val="nil"/>
              <w:bottom w:val="single" w:sz="4" w:space="0" w:color="auto"/>
              <w:right w:val="nil"/>
            </w:tcBorders>
            <w:shd w:val="clear" w:color="auto" w:fill="auto"/>
            <w:noWrap/>
          </w:tcPr>
          <w:p w:rsidR="00D4082C" w:rsidRPr="00BF732F" w:rsidRDefault="00D4082C" w:rsidP="0043432F">
            <w:pPr>
              <w:jc w:val="center"/>
            </w:pPr>
            <w:r w:rsidRPr="00BF732F">
              <w:t>5</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rsidR="00D4082C" w:rsidRPr="00BF732F" w:rsidRDefault="00D4082C" w:rsidP="0043432F">
            <w:pPr>
              <w:jc w:val="center"/>
            </w:pPr>
            <w:r w:rsidRPr="00BF732F">
              <w:t>6</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sz w:val="22"/>
                <w:szCs w:val="22"/>
              </w:rPr>
            </w:pPr>
            <w:r w:rsidRPr="00893110">
              <w:rPr>
                <w:b/>
                <w:sz w:val="22"/>
                <w:szCs w:val="22"/>
              </w:rPr>
              <w:t>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884CF1">
            <w:pPr>
              <w:jc w:val="right"/>
              <w:rPr>
                <w:b/>
              </w:rPr>
            </w:pPr>
            <w:r>
              <w:rPr>
                <w:b/>
              </w:rPr>
              <w:t>6 4</w:t>
            </w:r>
            <w:r w:rsidR="00884CF1">
              <w:rPr>
                <w:b/>
              </w:rPr>
              <w:t>2</w:t>
            </w:r>
            <w:r>
              <w:rPr>
                <w:b/>
              </w:rPr>
              <w:t>6 000,00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widowControl w:val="0"/>
              <w:jc w:val="both"/>
              <w:rPr>
                <w:b/>
                <w:bCs/>
                <w:i/>
                <w:iCs/>
                <w:sz w:val="22"/>
                <w:szCs w:val="22"/>
              </w:rPr>
            </w:pPr>
            <w:r w:rsidRPr="00893110">
              <w:rPr>
                <w:b/>
                <w:bCs/>
                <w:i/>
                <w:iCs/>
                <w:sz w:val="22"/>
                <w:szCs w:val="22"/>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widowControl w:val="0"/>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884CF1">
            <w:pPr>
              <w:jc w:val="right"/>
              <w:rPr>
                <w:b/>
              </w:rPr>
            </w:pPr>
            <w:r>
              <w:rPr>
                <w:b/>
              </w:rPr>
              <w:t>6</w:t>
            </w:r>
            <w:r w:rsidR="00884CF1">
              <w:rPr>
                <w:b/>
              </w:rPr>
              <w:t>0</w:t>
            </w:r>
            <w:r>
              <w:rPr>
                <w:b/>
              </w:rPr>
              <w:t>9</w:t>
            </w:r>
            <w:r w:rsidR="00D4082C" w:rsidRPr="00BF732F">
              <w:rPr>
                <w:b/>
              </w:rPr>
              <w:t xml:space="preserve"> 500,00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widowControl w:val="0"/>
              <w:jc w:val="both"/>
              <w:rPr>
                <w:b/>
                <w:bCs/>
                <w:i/>
                <w:iCs/>
                <w:sz w:val="22"/>
                <w:szCs w:val="22"/>
              </w:rPr>
            </w:pPr>
            <w:r w:rsidRPr="00893110">
              <w:rPr>
                <w:b/>
                <w:bCs/>
                <w:i/>
                <w:iCs/>
                <w:sz w:val="22"/>
                <w:szCs w:val="22"/>
              </w:rPr>
              <w:t>Обеспечение деятельности органов  местного самоуправления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rPr>
                <w:b/>
              </w:rPr>
            </w:pPr>
            <w:r w:rsidRPr="00BF732F">
              <w:rPr>
                <w:b/>
              </w:rPr>
              <w:t>76 0 00 00000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widowControl w:val="0"/>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884CF1">
            <w:pPr>
              <w:jc w:val="right"/>
              <w:rPr>
                <w:b/>
              </w:rPr>
            </w:pPr>
            <w:r>
              <w:rPr>
                <w:b/>
              </w:rPr>
              <w:t>6</w:t>
            </w:r>
            <w:r w:rsidR="00884CF1">
              <w:rPr>
                <w:b/>
              </w:rPr>
              <w:t>0</w:t>
            </w:r>
            <w:r>
              <w:rPr>
                <w:b/>
              </w:rPr>
              <w:t>9</w:t>
            </w:r>
            <w:r w:rsidR="00D4082C" w:rsidRPr="00BF732F">
              <w:rPr>
                <w:b/>
              </w:rPr>
              <w:t xml:space="preserve"> 500,00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widowControl w:val="0"/>
              <w:jc w:val="both"/>
              <w:rPr>
                <w:b/>
                <w:bCs/>
                <w:sz w:val="22"/>
                <w:szCs w:val="22"/>
              </w:rPr>
            </w:pPr>
            <w:r w:rsidRPr="00893110">
              <w:rPr>
                <w:b/>
                <w:bCs/>
                <w:sz w:val="22"/>
                <w:szCs w:val="22"/>
              </w:rPr>
              <w:t>Глава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widowControl w:val="0"/>
              <w:jc w:val="center"/>
              <w:rPr>
                <w:b/>
              </w:rPr>
            </w:pPr>
            <w:r w:rsidRPr="00BF732F">
              <w:rPr>
                <w:b/>
              </w:rPr>
              <w:t xml:space="preserve">76 </w:t>
            </w:r>
            <w:r w:rsidR="002F56E4">
              <w:rPr>
                <w:b/>
              </w:rPr>
              <w:t>0</w:t>
            </w:r>
            <w:r w:rsidRPr="00BF732F">
              <w:rPr>
                <w:b/>
              </w:rPr>
              <w:t xml:space="preserve"> 0</w:t>
            </w:r>
            <w:r w:rsidR="002F56E4">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widowControl w:val="0"/>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884CF1">
            <w:pPr>
              <w:jc w:val="right"/>
              <w:rPr>
                <w:b/>
              </w:rPr>
            </w:pPr>
            <w:r>
              <w:rPr>
                <w:b/>
              </w:rPr>
              <w:t>6</w:t>
            </w:r>
            <w:r w:rsidR="00884CF1">
              <w:rPr>
                <w:b/>
              </w:rPr>
              <w:t>0</w:t>
            </w:r>
            <w:r>
              <w:rPr>
                <w:b/>
              </w:rPr>
              <w:t>9</w:t>
            </w:r>
            <w:r w:rsidR="00D4082C" w:rsidRPr="00BF732F">
              <w:rPr>
                <w:b/>
              </w:rPr>
              <w:t xml:space="preserve"> 500,00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975EEF">
            <w:pPr>
              <w:widowControl w:val="0"/>
              <w:jc w:val="both"/>
              <w:rPr>
                <w:bCs/>
                <w:sz w:val="22"/>
                <w:szCs w:val="22"/>
              </w:rPr>
            </w:pPr>
            <w:r w:rsidRPr="00893110">
              <w:rPr>
                <w:bCs/>
                <w:sz w:val="22"/>
                <w:szCs w:val="22"/>
              </w:rPr>
              <w:t xml:space="preserve">Расходы на обеспечение </w:t>
            </w:r>
            <w:r w:rsidR="00975EEF" w:rsidRPr="00893110">
              <w:rPr>
                <w:bCs/>
                <w:sz w:val="22"/>
                <w:szCs w:val="22"/>
              </w:rPr>
              <w:t>деятельности</w:t>
            </w:r>
            <w:r w:rsidRPr="00893110">
              <w:rPr>
                <w:bCs/>
                <w:sz w:val="22"/>
                <w:szCs w:val="22"/>
              </w:rPr>
              <w:t xml:space="preserve">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widowControl w:val="0"/>
              <w:jc w:val="center"/>
            </w:pPr>
            <w:r w:rsidRPr="00BF732F">
              <w:t xml:space="preserve">76 </w:t>
            </w:r>
            <w:r w:rsidR="002F56E4">
              <w:t>0</w:t>
            </w:r>
            <w:r w:rsidRPr="00BF732F">
              <w:t xml:space="preserve"> 0</w:t>
            </w:r>
            <w:r w:rsidR="002F56E4">
              <w:t>1</w:t>
            </w:r>
            <w:r w:rsidRPr="00BF732F">
              <w:t xml:space="preserve"> 00140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widowControl w:val="0"/>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E52C03" w:rsidRDefault="0043432F" w:rsidP="00884CF1">
            <w:pPr>
              <w:jc w:val="right"/>
            </w:pPr>
            <w:r w:rsidRPr="00E52C03">
              <w:t>6</w:t>
            </w:r>
            <w:r w:rsidR="00884CF1" w:rsidRPr="00E52C03">
              <w:t>0</w:t>
            </w:r>
            <w:r w:rsidRPr="00E52C03">
              <w:t>9</w:t>
            </w:r>
            <w:r w:rsidR="00D4082C" w:rsidRPr="00E52C03">
              <w:t xml:space="preserve"> 500,00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widowControl w:val="0"/>
              <w:jc w:val="both"/>
              <w:rPr>
                <w:bCs/>
                <w:sz w:val="22"/>
                <w:szCs w:val="22"/>
              </w:rPr>
            </w:pPr>
            <w:r w:rsidRPr="00893110">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widowControl w:val="0"/>
              <w:jc w:val="center"/>
            </w:pPr>
            <w:r w:rsidRPr="00BF732F">
              <w:t xml:space="preserve">76 </w:t>
            </w:r>
            <w:r w:rsidR="002F56E4">
              <w:t>0</w:t>
            </w:r>
            <w:r w:rsidRPr="00BF732F">
              <w:t xml:space="preserve"> 0</w:t>
            </w:r>
            <w:r w:rsidR="002F56E4">
              <w:t>1</w:t>
            </w:r>
            <w:r w:rsidRPr="00BF732F">
              <w:t xml:space="preserve"> 00140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widowControl w:val="0"/>
              <w:jc w:val="center"/>
            </w:pPr>
            <w:r w:rsidRPr="00BF732F">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884CF1">
            <w:pPr>
              <w:jc w:val="right"/>
            </w:pPr>
            <w:r>
              <w:t>6</w:t>
            </w:r>
            <w:r w:rsidR="00884CF1">
              <w:t>0</w:t>
            </w:r>
            <w:r>
              <w:t>9</w:t>
            </w:r>
            <w:r w:rsidR="00D4082C" w:rsidRPr="00BF732F">
              <w:t xml:space="preserve"> 500,00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widowControl w:val="0"/>
              <w:jc w:val="both"/>
              <w:rPr>
                <w:bCs/>
                <w:i/>
                <w:sz w:val="22"/>
                <w:szCs w:val="22"/>
              </w:rPr>
            </w:pPr>
            <w:r w:rsidRPr="00893110">
              <w:rPr>
                <w:bCs/>
                <w:i/>
                <w:sz w:val="22"/>
                <w:szCs w:val="22"/>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widowControl w:val="0"/>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widowControl w:val="0"/>
              <w:jc w:val="center"/>
            </w:pPr>
            <w:r w:rsidRPr="00BF732F">
              <w:t xml:space="preserve">76 </w:t>
            </w:r>
            <w:r w:rsidR="002F56E4">
              <w:t>0</w:t>
            </w:r>
            <w:r w:rsidRPr="00BF732F">
              <w:t xml:space="preserve"> 0</w:t>
            </w:r>
            <w:r w:rsidR="002F56E4">
              <w:t>1</w:t>
            </w:r>
            <w:r w:rsidRPr="00BF732F">
              <w:t xml:space="preserve"> 00140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widowControl w:val="0"/>
              <w:jc w:val="center"/>
            </w:pPr>
            <w:r w:rsidRPr="00BF732F">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884CF1">
            <w:pPr>
              <w:jc w:val="right"/>
            </w:pPr>
            <w:r>
              <w:t>6</w:t>
            </w:r>
            <w:r w:rsidR="00884CF1">
              <w:t>0</w:t>
            </w:r>
            <w:r>
              <w:t>9</w:t>
            </w:r>
            <w:r w:rsidR="00D4082C" w:rsidRPr="00BF732F">
              <w:t xml:space="preserve"> 500,00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iCs/>
                <w:sz w:val="22"/>
                <w:szCs w:val="22"/>
              </w:rPr>
            </w:pPr>
            <w:r w:rsidRPr="00893110">
              <w:rPr>
                <w:b/>
                <w:bCs/>
                <w:i/>
                <w:iCs/>
                <w:sz w:val="22"/>
                <w:szCs w:val="22"/>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5 640 200,00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 xml:space="preserve">Муниципальная программа «Обеспечение деятельности Администрации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5 640 200,00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2F56E4" w:rsidP="0043432F">
            <w:pPr>
              <w:jc w:val="both"/>
              <w:rPr>
                <w:b/>
                <w:bCs/>
                <w:sz w:val="22"/>
                <w:szCs w:val="22"/>
              </w:rPr>
            </w:pPr>
            <w:r w:rsidRPr="00893110">
              <w:rPr>
                <w:b/>
                <w:bCs/>
                <w:sz w:val="22"/>
                <w:szCs w:val="22"/>
              </w:rPr>
              <w:t xml:space="preserve">Комплекс процессных мероприятий </w:t>
            </w:r>
            <w:r w:rsidR="00D4082C" w:rsidRPr="00893110">
              <w:rPr>
                <w:b/>
                <w:bCs/>
                <w:sz w:val="22"/>
                <w:szCs w:val="22"/>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rPr>
                <w:b/>
              </w:rPr>
            </w:pPr>
            <w:r w:rsidRPr="00BF732F">
              <w:rPr>
                <w:b/>
              </w:rPr>
              <w:t xml:space="preserve">02 </w:t>
            </w:r>
            <w:r w:rsidR="002F56E4">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5 640 200,00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
                <w:bCs/>
                <w:sz w:val="22"/>
                <w:szCs w:val="22"/>
              </w:rPr>
              <w:lastRenderedPageBreak/>
              <w:t>Расходы на обеспечение функций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rPr>
                <w:b/>
              </w:rPr>
            </w:pPr>
            <w:r w:rsidRPr="00BF732F">
              <w:rPr>
                <w:b/>
              </w:rPr>
              <w:t xml:space="preserve">02 </w:t>
            </w:r>
            <w:r w:rsidR="002F56E4">
              <w:rPr>
                <w:b/>
              </w:rPr>
              <w:t>4</w:t>
            </w:r>
            <w:r w:rsidRPr="00BF732F">
              <w:rPr>
                <w:b/>
              </w:rPr>
              <w:t xml:space="preserve"> 01 00140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5 640 200,00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 xml:space="preserve">02 </w:t>
            </w:r>
            <w:r w:rsidR="002F56E4">
              <w:t>4</w:t>
            </w:r>
            <w:r w:rsidRPr="00BF732F">
              <w:t xml:space="preserve"> 01 00140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4 190 200,00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Cs/>
                <w:sz w:val="22"/>
                <w:szCs w:val="22"/>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 xml:space="preserve">02 </w:t>
            </w:r>
            <w:r w:rsidR="002F56E4">
              <w:t>4</w:t>
            </w:r>
            <w:r w:rsidRPr="00BF732F">
              <w:t xml:space="preserve"> 01 00140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4 190 200,00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 xml:space="preserve">02 </w:t>
            </w:r>
            <w:r w:rsidR="002F56E4">
              <w:t>4</w:t>
            </w:r>
            <w:r w:rsidRPr="00BF732F">
              <w:t xml:space="preserve"> 01 00140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 xml:space="preserve">1 </w:t>
            </w:r>
            <w:r w:rsidR="0043432F">
              <w:t>200</w:t>
            </w:r>
            <w:r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 xml:space="preserve">02 </w:t>
            </w:r>
            <w:r w:rsidR="002F56E4">
              <w:t>4</w:t>
            </w:r>
            <w:r w:rsidRPr="00BF732F">
              <w:t xml:space="preserve"> 01 00140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 xml:space="preserve">1 </w:t>
            </w:r>
            <w:r w:rsidR="0043432F">
              <w:t>200</w:t>
            </w:r>
            <w:r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Cs/>
                <w:sz w:val="22"/>
                <w:szCs w:val="22"/>
              </w:rPr>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 xml:space="preserve">02 </w:t>
            </w:r>
            <w:r w:rsidR="002F56E4">
              <w:t>4</w:t>
            </w:r>
            <w:r w:rsidRPr="00BF732F">
              <w:t xml:space="preserve"> 01 00140</w:t>
            </w:r>
          </w:p>
        </w:tc>
        <w:tc>
          <w:tcPr>
            <w:tcW w:w="851" w:type="dxa"/>
            <w:tcBorders>
              <w:top w:val="single" w:sz="4" w:space="0" w:color="auto"/>
              <w:left w:val="nil"/>
              <w:bottom w:val="single" w:sz="4" w:space="0" w:color="auto"/>
              <w:right w:val="nil"/>
            </w:tcBorders>
            <w:noWrap/>
          </w:tcPr>
          <w:p w:rsidR="00D4082C" w:rsidRPr="00BF732F" w:rsidRDefault="00D4082C" w:rsidP="0043432F">
            <w:pPr>
              <w:jc w:val="center"/>
            </w:pPr>
            <w:r w:rsidRPr="00BF732F">
              <w:t>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250</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Cs/>
                <w:sz w:val="22"/>
                <w:szCs w:val="22"/>
              </w:rPr>
              <w:t>Уплата налогов, сборов и иных платежей</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 xml:space="preserve">02 </w:t>
            </w:r>
            <w:r w:rsidR="002F56E4">
              <w:t>4</w:t>
            </w:r>
            <w:r w:rsidRPr="00BF732F">
              <w:t xml:space="preserve"> 01 00140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850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250</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 xml:space="preserve">21 </w:t>
            </w:r>
            <w:r w:rsidR="0043432F">
              <w:rPr>
                <w:b/>
              </w:rPr>
              <w:t>3</w:t>
            </w:r>
            <w:r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2F56E4" w:rsidP="002F56E4">
            <w:pPr>
              <w:jc w:val="both"/>
              <w:rPr>
                <w:b/>
                <w:bCs/>
                <w:iCs/>
                <w:sz w:val="22"/>
                <w:szCs w:val="22"/>
              </w:rPr>
            </w:pPr>
            <w:r w:rsidRPr="00893110">
              <w:rPr>
                <w:b/>
                <w:bCs/>
                <w:iCs/>
                <w:sz w:val="22"/>
                <w:szCs w:val="22"/>
              </w:rPr>
              <w:t>Обеспечение деятельности контрольно-ревизионной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rPr>
                <w:b/>
              </w:rPr>
            </w:pPr>
            <w:r w:rsidRPr="00BF732F">
              <w:rPr>
                <w:b/>
              </w:rPr>
              <w:t>7</w:t>
            </w:r>
            <w:r w:rsidR="002F56E4">
              <w:rPr>
                <w:b/>
              </w:rPr>
              <w:t>8</w:t>
            </w:r>
            <w:r w:rsidRPr="00BF732F">
              <w:rPr>
                <w:b/>
              </w:rPr>
              <w:t xml:space="preserve">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 xml:space="preserve">19 </w:t>
            </w:r>
            <w:r w:rsidR="0043432F">
              <w:rPr>
                <w:b/>
              </w:rPr>
              <w:t>9</w:t>
            </w:r>
            <w:r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2F56E4" w:rsidP="002F56E4">
            <w:pPr>
              <w:rPr>
                <w:b/>
                <w:bCs/>
                <w:i/>
                <w:iCs/>
                <w:sz w:val="22"/>
                <w:szCs w:val="22"/>
              </w:rPr>
            </w:pPr>
            <w:r w:rsidRPr="00893110">
              <w:rPr>
                <w:b/>
                <w:bCs/>
                <w:i/>
                <w:color w:val="000000"/>
                <w:sz w:val="22"/>
                <w:szCs w:val="22"/>
              </w:rPr>
              <w:t xml:space="preserve">Обеспечение деятельности </w:t>
            </w:r>
            <w:r w:rsidRPr="00893110">
              <w:rPr>
                <w:b/>
                <w:bCs/>
                <w:i/>
                <w:iCs/>
                <w:sz w:val="22"/>
                <w:szCs w:val="22"/>
              </w:rPr>
              <w:t>аппарата контрольно-ревизионной комиссии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rPr>
                <w:b/>
              </w:rPr>
            </w:pPr>
            <w:r w:rsidRPr="00BF732F">
              <w:rPr>
                <w:b/>
              </w:rPr>
              <w:t>7</w:t>
            </w:r>
            <w:r w:rsidR="002F56E4">
              <w:rPr>
                <w:b/>
              </w:rPr>
              <w:t>8</w:t>
            </w:r>
            <w:r w:rsidRPr="00BF732F">
              <w:rPr>
                <w:b/>
              </w:rPr>
              <w:t xml:space="preserve"> </w:t>
            </w:r>
            <w:r w:rsidR="002F56E4">
              <w:rPr>
                <w:b/>
              </w:rPr>
              <w:t>0</w:t>
            </w:r>
            <w:r w:rsidRPr="00BF732F">
              <w:rPr>
                <w:b/>
              </w:rPr>
              <w:t xml:space="preserve"> 0</w:t>
            </w:r>
            <w:r w:rsidR="002F56E4">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 xml:space="preserve">19 </w:t>
            </w:r>
            <w:r w:rsidR="0043432F">
              <w:rPr>
                <w:b/>
              </w:rPr>
              <w:t>9</w:t>
            </w:r>
            <w:r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2F56E4">
            <w:pPr>
              <w:jc w:val="both"/>
              <w:rPr>
                <w:bCs/>
                <w:sz w:val="22"/>
                <w:szCs w:val="22"/>
              </w:rPr>
            </w:pPr>
            <w:r w:rsidRPr="00893110">
              <w:rPr>
                <w:b/>
                <w:bCs/>
                <w:sz w:val="22"/>
                <w:szCs w:val="22"/>
              </w:rPr>
              <w:t>Расходы, переданные бюджету муниципального образования «</w:t>
            </w:r>
            <w:proofErr w:type="spellStart"/>
            <w:r w:rsidRPr="00893110">
              <w:rPr>
                <w:b/>
                <w:bCs/>
                <w:sz w:val="22"/>
                <w:szCs w:val="22"/>
              </w:rPr>
              <w:t>Кардымовский</w:t>
            </w:r>
            <w:proofErr w:type="spellEnd"/>
            <w:r w:rsidRPr="00893110">
              <w:rPr>
                <w:b/>
                <w:bCs/>
                <w:sz w:val="22"/>
                <w:szCs w:val="22"/>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Pr="00893110">
              <w:rPr>
                <w:b/>
                <w:bCs/>
                <w:i/>
                <w:iCs/>
                <w:sz w:val="22"/>
                <w:szCs w:val="22"/>
              </w:rPr>
              <w:t xml:space="preserve"> </w:t>
            </w:r>
            <w:r w:rsidRPr="00893110">
              <w:rPr>
                <w:b/>
                <w:bCs/>
                <w:iCs/>
                <w:sz w:val="22"/>
                <w:szCs w:val="22"/>
              </w:rPr>
              <w:t>(</w:t>
            </w:r>
            <w:r w:rsidR="002F56E4" w:rsidRPr="00893110">
              <w:rPr>
                <w:b/>
                <w:bCs/>
                <w:iCs/>
                <w:sz w:val="22"/>
                <w:szCs w:val="22"/>
              </w:rPr>
              <w:t>контрольно-ревизионная комиссия</w:t>
            </w:r>
            <w:r w:rsidRPr="00893110">
              <w:rPr>
                <w:b/>
                <w:bCs/>
                <w:iCs/>
                <w:sz w:val="22"/>
                <w:szCs w:val="22"/>
              </w:rPr>
              <w:t>)</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rPr>
                <w:b/>
              </w:rPr>
            </w:pPr>
            <w:r w:rsidRPr="00BF732F">
              <w:rPr>
                <w:b/>
              </w:rPr>
              <w:t>7</w:t>
            </w:r>
            <w:r w:rsidR="002F56E4">
              <w:rPr>
                <w:b/>
              </w:rPr>
              <w:t>8</w:t>
            </w:r>
            <w:r w:rsidRPr="00BF732F">
              <w:rPr>
                <w:b/>
              </w:rPr>
              <w:t xml:space="preserve"> </w:t>
            </w:r>
            <w:r w:rsidR="002F56E4">
              <w:rPr>
                <w:b/>
              </w:rPr>
              <w:t>0</w:t>
            </w:r>
            <w:r w:rsidRPr="00BF732F">
              <w:rPr>
                <w:b/>
              </w:rPr>
              <w:t xml:space="preserve"> 0</w:t>
            </w:r>
            <w:r w:rsidR="002F56E4">
              <w:rPr>
                <w:b/>
              </w:rPr>
              <w:t>1</w:t>
            </w:r>
            <w:r w:rsidRPr="00BF732F">
              <w:rPr>
                <w:b/>
              </w:rPr>
              <w:t xml:space="preserve"> П1107</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 xml:space="preserve">19 </w:t>
            </w:r>
            <w:r w:rsidR="0043432F">
              <w:rPr>
                <w:b/>
              </w:rPr>
              <w:t>9</w:t>
            </w:r>
            <w:r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color w:val="000000"/>
                <w:sz w:val="22"/>
                <w:szCs w:val="22"/>
              </w:rPr>
            </w:pPr>
            <w:r w:rsidRPr="00893110">
              <w:rPr>
                <w:bCs/>
                <w:color w:val="000000"/>
                <w:sz w:val="22"/>
                <w:szCs w:val="22"/>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7</w:t>
            </w:r>
            <w:r w:rsidR="002F56E4">
              <w:t>8</w:t>
            </w:r>
            <w:r w:rsidRPr="00BF732F">
              <w:t xml:space="preserve"> </w:t>
            </w:r>
            <w:r w:rsidR="002F56E4">
              <w:t>0</w:t>
            </w:r>
            <w:r w:rsidRPr="00BF732F">
              <w:t xml:space="preserve"> 0</w:t>
            </w:r>
            <w:r w:rsidR="002F56E4">
              <w:t>1</w:t>
            </w:r>
            <w:r w:rsidRPr="00BF732F">
              <w:t xml:space="preserve"> П1107</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 xml:space="preserve">19 </w:t>
            </w:r>
            <w:r w:rsidR="0043432F">
              <w:t>9</w:t>
            </w:r>
            <w:r w:rsidRPr="00BF732F">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iCs/>
                <w:color w:val="000000"/>
                <w:sz w:val="22"/>
                <w:szCs w:val="22"/>
              </w:rPr>
            </w:pPr>
            <w:r w:rsidRPr="00893110">
              <w:rPr>
                <w:bCs/>
                <w:iCs/>
                <w:color w:val="000000"/>
                <w:sz w:val="22"/>
                <w:szCs w:val="22"/>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2F56E4" w:rsidP="002F56E4">
            <w:pPr>
              <w:jc w:val="center"/>
            </w:pPr>
            <w:r>
              <w:t>78</w:t>
            </w:r>
            <w:r w:rsidR="00D4082C" w:rsidRPr="00BF732F">
              <w:t xml:space="preserve"> </w:t>
            </w:r>
            <w:r>
              <w:t>0</w:t>
            </w:r>
            <w:r w:rsidR="00D4082C" w:rsidRPr="00BF732F">
              <w:t xml:space="preserve"> 0</w:t>
            </w:r>
            <w:r>
              <w:t>1</w:t>
            </w:r>
            <w:r w:rsidR="00D4082C" w:rsidRPr="00BF732F">
              <w:t xml:space="preserve"> П1107</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 xml:space="preserve">19 </w:t>
            </w:r>
            <w:r w:rsidR="0043432F">
              <w:t>9</w:t>
            </w:r>
            <w:r w:rsidRPr="00BF732F">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Непрограммные расходы органов местного самоуправления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97 0 00 00000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1 400,00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Прочие направления деятельности,  не включенные в муниципальные программы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rPr>
                <w:b/>
              </w:rPr>
            </w:pPr>
            <w:r w:rsidRPr="00BF732F">
              <w:rPr>
                <w:b/>
              </w:rPr>
              <w:t xml:space="preserve">97 </w:t>
            </w:r>
            <w:r w:rsidR="002F56E4">
              <w:rPr>
                <w:b/>
              </w:rPr>
              <w:t>0</w:t>
            </w:r>
            <w:r w:rsidRPr="00BF732F">
              <w:rPr>
                <w:b/>
              </w:rPr>
              <w:t xml:space="preserve"> 0</w:t>
            </w:r>
            <w:r w:rsidR="002F56E4">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1 400,00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Расходы, переданные бюджету муниципального образования «</w:t>
            </w:r>
            <w:proofErr w:type="spellStart"/>
            <w:r w:rsidRPr="00893110">
              <w:rPr>
                <w:b/>
                <w:bCs/>
                <w:sz w:val="22"/>
                <w:szCs w:val="22"/>
              </w:rPr>
              <w:t>Кардымовский</w:t>
            </w:r>
            <w:proofErr w:type="spellEnd"/>
            <w:r w:rsidRPr="00893110">
              <w:rPr>
                <w:b/>
                <w:bCs/>
                <w:sz w:val="22"/>
                <w:szCs w:val="22"/>
              </w:rPr>
              <w:t xml:space="preserve"> район»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w:t>
            </w:r>
            <w:r w:rsidRPr="00893110">
              <w:rPr>
                <w:b/>
                <w:bCs/>
                <w:i/>
                <w:iCs/>
                <w:sz w:val="22"/>
                <w:szCs w:val="22"/>
              </w:rPr>
              <w:t xml:space="preserve"> </w:t>
            </w:r>
            <w:r w:rsidRPr="00893110">
              <w:rPr>
                <w:b/>
                <w:bCs/>
                <w:iCs/>
                <w:sz w:val="22"/>
                <w:szCs w:val="22"/>
              </w:rPr>
              <w:t>(</w:t>
            </w:r>
            <w:r w:rsidRPr="00893110">
              <w:rPr>
                <w:b/>
                <w:bCs/>
                <w:sz w:val="22"/>
                <w:szCs w:val="22"/>
              </w:rPr>
              <w:t>казначейское исполнение бюджета</w:t>
            </w:r>
            <w:r w:rsidRPr="00893110">
              <w:rPr>
                <w:b/>
                <w:bCs/>
                <w:iCs/>
                <w:sz w:val="22"/>
                <w:szCs w:val="22"/>
              </w:rPr>
              <w:t>)</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rPr>
                <w:b/>
              </w:rPr>
            </w:pPr>
            <w:r w:rsidRPr="00BF732F">
              <w:rPr>
                <w:b/>
              </w:rPr>
              <w:t xml:space="preserve">97 </w:t>
            </w:r>
            <w:r w:rsidR="002F56E4">
              <w:rPr>
                <w:b/>
              </w:rPr>
              <w:t>0</w:t>
            </w:r>
            <w:r w:rsidRPr="00BF732F">
              <w:rPr>
                <w:b/>
              </w:rPr>
              <w:t xml:space="preserve"> 0</w:t>
            </w:r>
            <w:r w:rsidR="002F56E4">
              <w:rPr>
                <w:b/>
              </w:rPr>
              <w:t>1</w:t>
            </w:r>
            <w:r w:rsidRPr="00BF732F">
              <w:rPr>
                <w:b/>
              </w:rPr>
              <w:t xml:space="preserve"> П1117</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1 400,00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color w:val="000000"/>
                <w:sz w:val="22"/>
                <w:szCs w:val="22"/>
              </w:rPr>
            </w:pPr>
            <w:r w:rsidRPr="00893110">
              <w:rPr>
                <w:bCs/>
                <w:color w:val="000000"/>
                <w:sz w:val="22"/>
                <w:szCs w:val="22"/>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 xml:space="preserve">97 </w:t>
            </w:r>
            <w:r w:rsidR="002F56E4">
              <w:t>0</w:t>
            </w:r>
            <w:r w:rsidRPr="00BF732F">
              <w:t xml:space="preserve"> 0</w:t>
            </w:r>
            <w:r w:rsidR="002F56E4">
              <w:t>1</w:t>
            </w:r>
            <w:r w:rsidRPr="00BF732F">
              <w:t xml:space="preserve"> П1117</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1 400,00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iCs/>
                <w:color w:val="000000"/>
                <w:sz w:val="22"/>
                <w:szCs w:val="22"/>
              </w:rPr>
            </w:pPr>
            <w:r w:rsidRPr="00893110">
              <w:rPr>
                <w:bCs/>
                <w:iCs/>
                <w:color w:val="000000"/>
                <w:sz w:val="22"/>
                <w:szCs w:val="22"/>
              </w:rPr>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06</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97 1 00 П1117</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1 400,00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iCs/>
                <w:sz w:val="22"/>
                <w:szCs w:val="22"/>
              </w:rPr>
            </w:pPr>
            <w:r w:rsidRPr="00893110">
              <w:rPr>
                <w:b/>
                <w:bCs/>
                <w:i/>
                <w:iCs/>
                <w:sz w:val="22"/>
                <w:szCs w:val="22"/>
              </w:rPr>
              <w:t>Резервные фонды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10</w:t>
            </w:r>
            <w:r w:rsidR="00D4082C">
              <w:rPr>
                <w:b/>
              </w:rPr>
              <w:t>0</w:t>
            </w:r>
            <w:r w:rsidR="00D4082C" w:rsidRPr="00BF732F">
              <w:rPr>
                <w:b/>
              </w:rPr>
              <w:t xml:space="preserve"> 000,00</w:t>
            </w:r>
          </w:p>
        </w:tc>
      </w:tr>
      <w:tr w:rsidR="002F56E4"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2F56E4" w:rsidRPr="00893110" w:rsidRDefault="002F56E4" w:rsidP="0043432F">
            <w:pPr>
              <w:rPr>
                <w:b/>
                <w:bCs/>
                <w:iCs/>
                <w:sz w:val="22"/>
                <w:szCs w:val="22"/>
              </w:rPr>
            </w:pPr>
            <w:r w:rsidRPr="00893110">
              <w:rPr>
                <w:b/>
                <w:bCs/>
                <w:color w:val="000000"/>
                <w:sz w:val="22"/>
                <w:szCs w:val="22"/>
              </w:rPr>
              <w:t>Резервный фонд</w:t>
            </w:r>
          </w:p>
        </w:tc>
        <w:tc>
          <w:tcPr>
            <w:tcW w:w="567" w:type="dxa"/>
            <w:tcBorders>
              <w:top w:val="single" w:sz="4" w:space="0" w:color="auto"/>
              <w:left w:val="nil"/>
              <w:bottom w:val="single" w:sz="4" w:space="0" w:color="auto"/>
              <w:right w:val="single" w:sz="4" w:space="0" w:color="auto"/>
            </w:tcBorders>
            <w:noWrap/>
            <w:vAlign w:val="bottom"/>
          </w:tcPr>
          <w:p w:rsidR="002F56E4" w:rsidRPr="00BF732F" w:rsidRDefault="002F56E4" w:rsidP="002F56E4">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2F56E4" w:rsidRPr="00BF732F" w:rsidRDefault="002F56E4" w:rsidP="002F56E4">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2F56E4" w:rsidRPr="00BF732F" w:rsidRDefault="002F56E4" w:rsidP="002F56E4">
            <w:pPr>
              <w:jc w:val="center"/>
              <w:rPr>
                <w:b/>
              </w:rPr>
            </w:pPr>
            <w:r w:rsidRPr="00BF732F">
              <w:rPr>
                <w:b/>
              </w:rPr>
              <w:t>84 0 00 00000</w:t>
            </w:r>
          </w:p>
        </w:tc>
        <w:tc>
          <w:tcPr>
            <w:tcW w:w="851" w:type="dxa"/>
            <w:tcBorders>
              <w:top w:val="single" w:sz="4" w:space="0" w:color="auto"/>
              <w:left w:val="nil"/>
              <w:bottom w:val="single" w:sz="4" w:space="0" w:color="auto"/>
              <w:right w:val="nil"/>
            </w:tcBorders>
            <w:noWrap/>
            <w:vAlign w:val="bottom"/>
          </w:tcPr>
          <w:p w:rsidR="002F56E4" w:rsidRPr="00BF732F" w:rsidRDefault="002F56E4" w:rsidP="002F56E4">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F56E4" w:rsidRPr="00BF732F" w:rsidRDefault="002F56E4" w:rsidP="002F56E4">
            <w:pPr>
              <w:jc w:val="right"/>
              <w:rPr>
                <w:b/>
              </w:rPr>
            </w:pPr>
            <w:r>
              <w:rPr>
                <w:b/>
              </w:rPr>
              <w:t>100</w:t>
            </w:r>
            <w:r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iCs/>
                <w:sz w:val="22"/>
                <w:szCs w:val="22"/>
              </w:rPr>
            </w:pPr>
            <w:r w:rsidRPr="00893110">
              <w:rPr>
                <w:b/>
                <w:bCs/>
                <w:iCs/>
                <w:sz w:val="22"/>
                <w:szCs w:val="22"/>
              </w:rPr>
              <w:t>Резервный фонд Администрации муниципального образования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rPr>
                <w:b/>
              </w:rPr>
            </w:pPr>
            <w:r w:rsidRPr="00BF732F">
              <w:rPr>
                <w:b/>
              </w:rPr>
              <w:t>84 0 0</w:t>
            </w:r>
            <w:r w:rsidR="002F56E4">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10</w:t>
            </w:r>
            <w:r w:rsidR="00D4082C">
              <w:rPr>
                <w:b/>
              </w:rPr>
              <w:t>0</w:t>
            </w:r>
            <w:r w:rsidR="00D4082C"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iCs/>
                <w:sz w:val="22"/>
                <w:szCs w:val="22"/>
              </w:rPr>
            </w:pPr>
            <w:r w:rsidRPr="00893110">
              <w:rPr>
                <w:b/>
                <w:bCs/>
                <w:iCs/>
                <w:sz w:val="22"/>
                <w:szCs w:val="22"/>
              </w:rPr>
              <w:t>Расходы за счет средств резервного фонда  Администрации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rPr>
                <w:b/>
              </w:rPr>
            </w:pPr>
            <w:r w:rsidRPr="00BF732F">
              <w:rPr>
                <w:b/>
              </w:rPr>
              <w:t>84 0 0</w:t>
            </w:r>
            <w:r w:rsidR="002F56E4">
              <w:rPr>
                <w:b/>
              </w:rPr>
              <w:t>1</w:t>
            </w:r>
            <w:r w:rsidRPr="00BF732F">
              <w:rPr>
                <w:b/>
              </w:rPr>
              <w:t xml:space="preserve"> 28880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10</w:t>
            </w:r>
            <w:r w:rsidR="00D4082C">
              <w:rPr>
                <w:b/>
              </w:rPr>
              <w:t>0</w:t>
            </w:r>
            <w:r w:rsidR="00D4082C"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Cs/>
                <w:sz w:val="22"/>
                <w:szCs w:val="22"/>
              </w:rPr>
              <w:lastRenderedPageBreak/>
              <w:t>Иные бюджетные ассигнования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84 0 0</w:t>
            </w:r>
            <w:r w:rsidR="002F56E4">
              <w:t>1</w:t>
            </w:r>
            <w:r w:rsidRPr="00BF732F">
              <w:t xml:space="preserve"> 28880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800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10</w:t>
            </w:r>
            <w:r w:rsidR="00D4082C">
              <w:t>0</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Cs/>
                <w:sz w:val="22"/>
                <w:szCs w:val="22"/>
              </w:rPr>
              <w:t>Резервные средства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2F56E4">
            <w:pPr>
              <w:jc w:val="center"/>
            </w:pPr>
            <w:r w:rsidRPr="00BF732F">
              <w:t>84 0 0</w:t>
            </w:r>
            <w:r w:rsidR="002F56E4">
              <w:t>1</w:t>
            </w:r>
            <w:r w:rsidRPr="00BF732F">
              <w:t xml:space="preserve"> 28880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870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10</w:t>
            </w:r>
            <w:r w:rsidR="00D4082C">
              <w:t>0</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i/>
                <w:iCs/>
                <w:sz w:val="22"/>
                <w:szCs w:val="22"/>
              </w:rPr>
            </w:pPr>
            <w:r w:rsidRPr="00893110">
              <w:rPr>
                <w:b/>
                <w:bCs/>
                <w:i/>
                <w:iCs/>
                <w:sz w:val="22"/>
                <w:szCs w:val="22"/>
              </w:rPr>
              <w:t>Другие общегосударственные вопросы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432F" w:rsidRPr="00BF732F" w:rsidRDefault="0043432F" w:rsidP="0043432F">
            <w:pPr>
              <w:jc w:val="right"/>
              <w:rPr>
                <w:b/>
              </w:rPr>
            </w:pPr>
            <w:r>
              <w:rPr>
                <w:b/>
              </w:rPr>
              <w:t>55 000,00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 xml:space="preserve">Муниципальная программа «Развитие малого и среднего предпринимательства на территории муниципального образования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3 000,00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884CF1" w:rsidP="0043432F">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w:t>
            </w:r>
            <w:r w:rsidR="00D4082C" w:rsidRPr="00893110">
              <w:rPr>
                <w:b/>
                <w:bCs/>
                <w:sz w:val="22"/>
                <w:szCs w:val="22"/>
              </w:rPr>
              <w:t xml:space="preserve">«Оказание поддержки субъектам малого и среднего предпринимательства на территории </w:t>
            </w:r>
            <w:proofErr w:type="spellStart"/>
            <w:r w:rsidR="00D4082C" w:rsidRPr="00893110">
              <w:rPr>
                <w:b/>
                <w:bCs/>
                <w:sz w:val="22"/>
                <w:szCs w:val="22"/>
              </w:rPr>
              <w:t>Тюшинского</w:t>
            </w:r>
            <w:proofErr w:type="spellEnd"/>
            <w:r w:rsidR="00D4082C" w:rsidRPr="00893110">
              <w:rPr>
                <w:b/>
                <w:bCs/>
                <w:sz w:val="22"/>
                <w:szCs w:val="22"/>
              </w:rPr>
              <w:t xml:space="preserve">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884CF1">
            <w:pPr>
              <w:jc w:val="center"/>
              <w:rPr>
                <w:b/>
              </w:rPr>
            </w:pPr>
            <w:r w:rsidRPr="00BF732F">
              <w:rPr>
                <w:b/>
              </w:rPr>
              <w:t xml:space="preserve">04 </w:t>
            </w:r>
            <w:r w:rsidR="00884CF1">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3 000,00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Расходы на проведение мероприятий по оказанию поддержки субъектам малого и среднего предпринимательства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884CF1">
            <w:pPr>
              <w:jc w:val="center"/>
              <w:rPr>
                <w:b/>
              </w:rPr>
            </w:pPr>
            <w:r w:rsidRPr="00BF732F">
              <w:rPr>
                <w:b/>
              </w:rPr>
              <w:t xml:space="preserve">04 </w:t>
            </w:r>
            <w:r w:rsidR="00884CF1">
              <w:rPr>
                <w:b/>
              </w:rPr>
              <w:t>4</w:t>
            </w:r>
            <w:r w:rsidRPr="00BF732F">
              <w:rPr>
                <w:b/>
              </w:rPr>
              <w:t xml:space="preserve"> 01 21800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3 000,00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884CF1">
            <w:pPr>
              <w:jc w:val="center"/>
            </w:pPr>
            <w:r w:rsidRPr="00BF732F">
              <w:t xml:space="preserve">04 </w:t>
            </w:r>
            <w:r w:rsidR="00884CF1">
              <w:t>4</w:t>
            </w:r>
            <w:r w:rsidRPr="00BF732F">
              <w:t xml:space="preserve"> 01 21800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3 000,00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884CF1">
            <w:pPr>
              <w:jc w:val="center"/>
            </w:pPr>
            <w:r w:rsidRPr="00BF732F">
              <w:t xml:space="preserve">04 </w:t>
            </w:r>
            <w:r w:rsidR="00884CF1">
              <w:t>4</w:t>
            </w:r>
            <w:r w:rsidRPr="00BF732F">
              <w:t xml:space="preserve"> 01 21800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3 000,00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 xml:space="preserve">Муниципальная программа «Пожарная безопасность на территории муниципального образования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5</w:t>
            </w:r>
            <w:r w:rsidR="00D4082C" w:rsidRPr="00BF732F">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884CF1" w:rsidP="0043432F">
            <w:pPr>
              <w:jc w:val="both"/>
              <w:rPr>
                <w:b/>
                <w:bCs/>
                <w:sz w:val="22"/>
                <w:szCs w:val="22"/>
              </w:rPr>
            </w:pPr>
            <w:r w:rsidRPr="00893110">
              <w:rPr>
                <w:b/>
                <w:bCs/>
                <w:sz w:val="22"/>
                <w:szCs w:val="22"/>
              </w:rPr>
              <w:t xml:space="preserve">Комплекс процессных мероприятий </w:t>
            </w:r>
            <w:r w:rsidR="00D4082C" w:rsidRPr="00893110">
              <w:rPr>
                <w:b/>
                <w:bCs/>
                <w:sz w:val="22"/>
                <w:szCs w:val="22"/>
              </w:rPr>
              <w:t xml:space="preserve">«Обеспечение первичных мер пожарной безопасности на территории </w:t>
            </w:r>
            <w:proofErr w:type="spellStart"/>
            <w:r w:rsidR="00D4082C" w:rsidRPr="00893110">
              <w:rPr>
                <w:b/>
                <w:bCs/>
                <w:sz w:val="22"/>
                <w:szCs w:val="22"/>
              </w:rPr>
              <w:t>Тюшинского</w:t>
            </w:r>
            <w:proofErr w:type="spellEnd"/>
            <w:r w:rsidR="00D4082C" w:rsidRPr="00893110">
              <w:rPr>
                <w:b/>
                <w:bCs/>
                <w:sz w:val="22"/>
                <w:szCs w:val="22"/>
              </w:rPr>
              <w:t xml:space="preserve"> сельского поселения </w:t>
            </w:r>
            <w:proofErr w:type="spellStart"/>
            <w:r w:rsidR="00D4082C" w:rsidRPr="00893110">
              <w:rPr>
                <w:b/>
                <w:bCs/>
                <w:sz w:val="22"/>
                <w:szCs w:val="22"/>
              </w:rPr>
              <w:t>Кардымовского</w:t>
            </w:r>
            <w:proofErr w:type="spellEnd"/>
            <w:r w:rsidR="00D4082C" w:rsidRPr="00893110">
              <w:rPr>
                <w:b/>
                <w:bCs/>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884CF1">
            <w:pPr>
              <w:jc w:val="center"/>
              <w:rPr>
                <w:b/>
              </w:rPr>
            </w:pPr>
            <w:r w:rsidRPr="00BF732F">
              <w:rPr>
                <w:b/>
              </w:rPr>
              <w:t xml:space="preserve">05 </w:t>
            </w:r>
            <w:r w:rsidR="00884CF1">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rPr>
                <w:b/>
              </w:rPr>
              <w:t>5</w:t>
            </w:r>
            <w:r w:rsidR="00D4082C" w:rsidRPr="00BF732F">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Расходы на проведение мероприятий по обеспечению первичных мер пожарной безопасности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884CF1">
            <w:pPr>
              <w:jc w:val="center"/>
              <w:rPr>
                <w:b/>
              </w:rPr>
            </w:pPr>
            <w:r w:rsidRPr="00BF732F">
              <w:rPr>
                <w:b/>
              </w:rPr>
              <w:t xml:space="preserve">05 </w:t>
            </w:r>
            <w:r w:rsidR="00884CF1">
              <w:rPr>
                <w:b/>
              </w:rPr>
              <w:t>4</w:t>
            </w:r>
            <w:r w:rsidRPr="00BF732F">
              <w:rPr>
                <w:b/>
              </w:rPr>
              <w:t xml:space="preserve"> 01 21600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rPr>
                <w:b/>
              </w:rPr>
              <w:t>5</w:t>
            </w:r>
            <w:r w:rsidR="00D4082C" w:rsidRPr="00BF732F">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884CF1">
            <w:pPr>
              <w:jc w:val="center"/>
            </w:pPr>
            <w:r w:rsidRPr="00BF732F">
              <w:t xml:space="preserve">05 </w:t>
            </w:r>
            <w:r w:rsidR="00884CF1">
              <w:t>4</w:t>
            </w:r>
            <w:r w:rsidRPr="00BF732F">
              <w:t xml:space="preserve"> 01 21600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5</w:t>
            </w:r>
            <w:r w:rsidR="00D4082C" w:rsidRPr="00BF732F">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884CF1">
            <w:pPr>
              <w:jc w:val="center"/>
            </w:pPr>
            <w:r w:rsidRPr="00BF732F">
              <w:t xml:space="preserve">05 </w:t>
            </w:r>
            <w:r w:rsidR="00884CF1">
              <w:t>4</w:t>
            </w:r>
            <w:r w:rsidRPr="00BF732F">
              <w:t xml:space="preserve"> 01 21600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5</w:t>
            </w:r>
            <w:r w:rsidR="00D4082C" w:rsidRPr="00BF732F">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
                <w:bCs/>
                <w:sz w:val="22"/>
                <w:szCs w:val="22"/>
              </w:rPr>
              <w:t xml:space="preserve">Муниципальная программа «О мерах по противодействию терроризму и экстремизму в муниципальном образовании </w:t>
            </w:r>
            <w:proofErr w:type="spellStart"/>
            <w:r w:rsidRPr="00893110">
              <w:rPr>
                <w:b/>
                <w:bCs/>
                <w:sz w:val="22"/>
                <w:szCs w:val="22"/>
              </w:rPr>
              <w:t>Тюшиинского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06 0 00 00000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2 000,00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F0C3B" w:rsidP="0043432F">
            <w:pPr>
              <w:jc w:val="both"/>
              <w:rPr>
                <w:b/>
                <w:bCs/>
                <w:sz w:val="22"/>
                <w:szCs w:val="22"/>
              </w:rPr>
            </w:pPr>
            <w:r w:rsidRPr="00893110">
              <w:rPr>
                <w:b/>
                <w:bCs/>
                <w:sz w:val="22"/>
                <w:szCs w:val="22"/>
              </w:rPr>
              <w:t>Комплекс процессных мероприятий</w:t>
            </w:r>
            <w:r w:rsidR="00D4082C" w:rsidRPr="00893110">
              <w:rPr>
                <w:b/>
                <w:bCs/>
                <w:sz w:val="22"/>
                <w:szCs w:val="22"/>
              </w:rPr>
              <w:t xml:space="preserve"> «Обеспечение профилактики терроризма и экстремизма на территории </w:t>
            </w:r>
            <w:proofErr w:type="spellStart"/>
            <w:r w:rsidR="00D4082C" w:rsidRPr="00893110">
              <w:rPr>
                <w:b/>
                <w:bCs/>
                <w:sz w:val="22"/>
                <w:szCs w:val="22"/>
              </w:rPr>
              <w:t>Тюшинского</w:t>
            </w:r>
            <w:proofErr w:type="spellEnd"/>
            <w:r w:rsidR="00D4082C" w:rsidRPr="00893110">
              <w:rPr>
                <w:b/>
                <w:bCs/>
                <w:sz w:val="22"/>
                <w:szCs w:val="22"/>
              </w:rPr>
              <w:t xml:space="preserve"> сельского поселения </w:t>
            </w:r>
            <w:proofErr w:type="spellStart"/>
            <w:r w:rsidR="00D4082C" w:rsidRPr="00893110">
              <w:rPr>
                <w:b/>
                <w:bCs/>
                <w:sz w:val="22"/>
                <w:szCs w:val="22"/>
              </w:rPr>
              <w:t>Кардымовского</w:t>
            </w:r>
            <w:proofErr w:type="spellEnd"/>
            <w:r w:rsidR="00D4082C" w:rsidRPr="00893110">
              <w:rPr>
                <w:b/>
                <w:bCs/>
                <w:sz w:val="22"/>
                <w:szCs w:val="22"/>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06 </w:t>
            </w:r>
            <w:r w:rsidR="007F0C3B">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 xml:space="preserve"> 2 000,00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Расходы на проведение мероприятий по профилактике терроризма и экстремизма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06 </w:t>
            </w:r>
            <w:r w:rsidR="007F0C3B">
              <w:rPr>
                <w:b/>
              </w:rPr>
              <w:t>4</w:t>
            </w:r>
            <w:r w:rsidRPr="00BF732F">
              <w:rPr>
                <w:b/>
              </w:rPr>
              <w:t xml:space="preserve"> 01 21700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2 000,00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06 </w:t>
            </w:r>
            <w:r w:rsidR="007F0C3B">
              <w:t>4</w:t>
            </w:r>
            <w:r w:rsidRPr="00BF732F">
              <w:t xml:space="preserve"> 01 21700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2 000,00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06 </w:t>
            </w:r>
            <w:r w:rsidR="007F0C3B">
              <w:t>4</w:t>
            </w:r>
            <w:r w:rsidRPr="00BF732F">
              <w:t xml:space="preserve"> 01 21700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2 000,00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sz w:val="22"/>
                <w:szCs w:val="22"/>
              </w:rPr>
            </w:pPr>
            <w:r w:rsidRPr="00893110">
              <w:rPr>
                <w:b/>
                <w:sz w:val="22"/>
                <w:szCs w:val="22"/>
              </w:rPr>
              <w:t>НАЦИОНАЛЬНАЯ ОБОРОНА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121 6</w:t>
            </w:r>
            <w:r w:rsidR="00D4082C"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i/>
                <w:iCs/>
                <w:sz w:val="22"/>
                <w:szCs w:val="22"/>
              </w:rPr>
            </w:pPr>
            <w:r w:rsidRPr="00893110">
              <w:rPr>
                <w:b/>
                <w:bCs/>
                <w:i/>
                <w:iCs/>
                <w:sz w:val="22"/>
                <w:szCs w:val="22"/>
              </w:rPr>
              <w:lastRenderedPageBreak/>
              <w:t>Мобилизационная и вневойсковая подготовка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121 6</w:t>
            </w:r>
            <w:r w:rsidR="00D4082C"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 xml:space="preserve">Муниципальная программа «Обеспечение деятельности Администрации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121 6</w:t>
            </w:r>
            <w:r w:rsidRPr="00BF732F">
              <w:rPr>
                <w:b/>
              </w:rPr>
              <w:t>00,</w:t>
            </w:r>
            <w:r w:rsidR="00D4082C" w:rsidRPr="00BF732F">
              <w:rPr>
                <w:b/>
              </w:rPr>
              <w:t>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F0C3B" w:rsidP="0043432F">
            <w:pPr>
              <w:jc w:val="both"/>
              <w:rPr>
                <w:b/>
                <w:bCs/>
                <w:sz w:val="22"/>
                <w:szCs w:val="22"/>
              </w:rPr>
            </w:pPr>
            <w:r w:rsidRPr="00893110">
              <w:rPr>
                <w:b/>
                <w:bCs/>
                <w:sz w:val="22"/>
                <w:szCs w:val="22"/>
              </w:rPr>
              <w:t xml:space="preserve">Комплекс процессных мероприятий </w:t>
            </w:r>
            <w:r w:rsidR="00D4082C" w:rsidRPr="00893110">
              <w:rPr>
                <w:b/>
                <w:bCs/>
                <w:sz w:val="22"/>
                <w:szCs w:val="22"/>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02 </w:t>
            </w:r>
            <w:r w:rsidR="007F0C3B">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121 6</w:t>
            </w:r>
            <w:r w:rsidRPr="00BF732F">
              <w:rPr>
                <w:b/>
              </w:rPr>
              <w:t>00,</w:t>
            </w:r>
            <w:r w:rsidR="00D4082C" w:rsidRPr="00BF732F">
              <w:rPr>
                <w:b/>
              </w:rPr>
              <w:t>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highlight w:val="lightGray"/>
              </w:rPr>
            </w:pPr>
            <w:r w:rsidRPr="00893110">
              <w:rPr>
                <w:b/>
                <w:bCs/>
                <w:sz w:val="22"/>
                <w:szCs w:val="22"/>
              </w:rPr>
              <w:t>Осуществление первичного воинского учета на территориях, где отсутствуют военные комиссариаты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02 </w:t>
            </w:r>
            <w:r w:rsidR="007F0C3B">
              <w:rPr>
                <w:b/>
              </w:rPr>
              <w:t>4</w:t>
            </w:r>
            <w:r w:rsidRPr="00BF732F">
              <w:rPr>
                <w:b/>
              </w:rPr>
              <w:t xml:space="preserve"> 01 51180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highlight w:val="lightGray"/>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rPr>
                <w:b/>
              </w:rPr>
              <w:t>121 6</w:t>
            </w:r>
            <w:r w:rsidRPr="00BF732F">
              <w:rPr>
                <w:b/>
              </w:rPr>
              <w:t>00,</w:t>
            </w:r>
            <w:r>
              <w:rPr>
                <w:b/>
              </w:rPr>
              <w:t>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02 </w:t>
            </w:r>
            <w:r w:rsidR="007F0C3B">
              <w:t>4</w:t>
            </w:r>
            <w:r w:rsidRPr="00BF732F">
              <w:t xml:space="preserve"> 01 51180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100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96 178,00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Расходы на выплаты персоналу государственных (муниципальных) органов</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02 </w:t>
            </w:r>
            <w:r w:rsidR="007F0C3B">
              <w:t>4</w:t>
            </w:r>
            <w:r w:rsidRPr="00BF732F">
              <w:t xml:space="preserve"> 01 51180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120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432F" w:rsidRPr="00BF732F" w:rsidRDefault="0043432F" w:rsidP="0043432F">
            <w:pPr>
              <w:jc w:val="right"/>
            </w:pPr>
            <w:r>
              <w:t>96 178,00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02 </w:t>
            </w:r>
            <w:r w:rsidR="007F0C3B">
              <w:t>4</w:t>
            </w:r>
            <w:r w:rsidRPr="00BF732F">
              <w:t xml:space="preserve"> 01 51180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25 422,00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02</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02 </w:t>
            </w:r>
            <w:r w:rsidR="007F0C3B">
              <w:t>4</w:t>
            </w:r>
            <w:r w:rsidRPr="00BF732F">
              <w:t xml:space="preserve"> 01 51180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25 422,00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НАЦИОНАЛЬНАЯ ЭКОНОМИКА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2 783 690,00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Дорожное хозяйство (дорожные фонды)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2 673 690,00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 xml:space="preserve">Муниципальная программа «Комплексное развитие систем коммунальной инфраструктуры и благоустройство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2 673 690,00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F0C3B" w:rsidP="007F0C3B">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w:t>
            </w:r>
            <w:r w:rsidR="00D4082C" w:rsidRPr="00893110">
              <w:rPr>
                <w:b/>
                <w:bCs/>
                <w:sz w:val="22"/>
                <w:szCs w:val="22"/>
              </w:rPr>
              <w:t xml:space="preserve"> «Содержание дворовых территорий, автомобильных дорог и инженерных сооружений на них в границах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w:t>
            </w:r>
            <w:r w:rsidR="007F0C3B">
              <w:rPr>
                <w:b/>
              </w:rPr>
              <w:t>1</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2 673 690,00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
                <w:bCs/>
                <w:sz w:val="22"/>
                <w:szCs w:val="22"/>
              </w:rPr>
              <w:t xml:space="preserve">Расходы на реализацию мероприятий по ремонту </w:t>
            </w:r>
            <w:r w:rsidRPr="00893110">
              <w:rPr>
                <w:b/>
                <w:bCs/>
                <w:iCs/>
                <w:sz w:val="22"/>
                <w:szCs w:val="22"/>
              </w:rPr>
              <w:t>автомобильных дорог в рамках дорожного фонда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 xml:space="preserve">04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01 21100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2 373 690,00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i/>
                <w:i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 xml:space="preserve">4 </w:t>
            </w:r>
            <w:r w:rsidRPr="00BF732F">
              <w:t>01 21100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2 373 690,00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i/>
                <w:i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 xml:space="preserve">04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01 21100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2 373 690,00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i/>
                <w:iCs/>
                <w:sz w:val="22"/>
                <w:szCs w:val="22"/>
              </w:rPr>
            </w:pPr>
            <w:r w:rsidRPr="00893110">
              <w:rPr>
                <w:b/>
                <w:bCs/>
                <w:sz w:val="22"/>
                <w:szCs w:val="22"/>
              </w:rPr>
              <w:t xml:space="preserve">Расходы на реализацию мероприятий по очистке, отсыпке, </w:t>
            </w:r>
            <w:proofErr w:type="spellStart"/>
            <w:r w:rsidRPr="00893110">
              <w:rPr>
                <w:b/>
                <w:bCs/>
                <w:sz w:val="22"/>
                <w:szCs w:val="22"/>
              </w:rPr>
              <w:t>грейдерованию</w:t>
            </w:r>
            <w:proofErr w:type="spellEnd"/>
            <w:r w:rsidRPr="00893110">
              <w:rPr>
                <w:b/>
                <w:bCs/>
                <w:sz w:val="22"/>
                <w:szCs w:val="22"/>
              </w:rPr>
              <w:t xml:space="preserve">  и ямочному ремонту дорог</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 xml:space="preserve">04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09</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w:t>
            </w:r>
            <w:r w:rsidR="007F0C3B">
              <w:rPr>
                <w:b/>
              </w:rPr>
              <w:t>1</w:t>
            </w:r>
            <w:r w:rsidRPr="00BF732F">
              <w:rPr>
                <w:b/>
              </w:rPr>
              <w:t xml:space="preserve"> 21110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3</w:t>
            </w:r>
            <w:r w:rsidRPr="00BF732F">
              <w:rPr>
                <w:b/>
              </w:rPr>
              <w:t>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1</w:t>
            </w:r>
            <w:r w:rsidRPr="00BF732F">
              <w:t xml:space="preserve"> 21110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43432F" w:rsidRDefault="0043432F" w:rsidP="0043432F">
            <w:pPr>
              <w:jc w:val="right"/>
            </w:pPr>
            <w:r w:rsidRPr="0043432F">
              <w:t>300 000,00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 xml:space="preserve">04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09</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1</w:t>
            </w:r>
            <w:r w:rsidRPr="00BF732F">
              <w:t xml:space="preserve"> 21110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43432F" w:rsidRDefault="0043432F" w:rsidP="0043432F">
            <w:pPr>
              <w:jc w:val="right"/>
            </w:pPr>
            <w:r w:rsidRPr="0043432F">
              <w:t>300 000,00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
                <w:sz w:val="22"/>
                <w:szCs w:val="22"/>
              </w:rPr>
              <w:t>Другие вопросы в области национальной экономики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110 000,00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i/>
                <w:sz w:val="22"/>
                <w:szCs w:val="22"/>
              </w:rPr>
            </w:pPr>
            <w:r w:rsidRPr="00893110">
              <w:rPr>
                <w:b/>
                <w:sz w:val="22"/>
                <w:szCs w:val="22"/>
              </w:rPr>
              <w:lastRenderedPageBreak/>
              <w:t xml:space="preserve">Муниципальная программа «Комплексное развитие систем коммунальной инфраструктуры и благоустройство  </w:t>
            </w:r>
            <w:proofErr w:type="spellStart"/>
            <w:r w:rsidRPr="00893110">
              <w:rPr>
                <w:b/>
                <w:sz w:val="22"/>
                <w:szCs w:val="22"/>
              </w:rPr>
              <w:t>Тюшинского</w:t>
            </w:r>
            <w:proofErr w:type="spellEnd"/>
            <w:r w:rsidRPr="00893110">
              <w:rPr>
                <w:b/>
                <w:sz w:val="22"/>
                <w:szCs w:val="22"/>
              </w:rPr>
              <w:t xml:space="preserve"> сельского поселения </w:t>
            </w:r>
            <w:proofErr w:type="spellStart"/>
            <w:r w:rsidRPr="00893110">
              <w:rPr>
                <w:b/>
                <w:sz w:val="22"/>
                <w:szCs w:val="22"/>
              </w:rPr>
              <w:t>Кардымовского</w:t>
            </w:r>
            <w:proofErr w:type="spellEnd"/>
            <w:r w:rsidRPr="00893110">
              <w:rPr>
                <w:b/>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both"/>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rPr>
                <w:b/>
              </w:rPr>
              <w:t>100 000,00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F0C3B" w:rsidP="0043432F">
            <w:pPr>
              <w:jc w:val="both"/>
              <w:rPr>
                <w:b/>
                <w:bCs/>
                <w:sz w:val="22"/>
                <w:szCs w:val="22"/>
              </w:rPr>
            </w:pPr>
            <w:r w:rsidRPr="00893110">
              <w:rPr>
                <w:b/>
                <w:bCs/>
                <w:color w:val="000000"/>
                <w:sz w:val="22"/>
                <w:szCs w:val="22"/>
              </w:rPr>
              <w:t>Комплекс процессных мероприятий</w:t>
            </w:r>
            <w:r w:rsidR="00D4082C" w:rsidRPr="00893110">
              <w:rPr>
                <w:b/>
                <w:bCs/>
                <w:sz w:val="22"/>
                <w:szCs w:val="22"/>
              </w:rPr>
              <w:t xml:space="preserve"> «Оформление объектов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w:t>
            </w:r>
            <w:r w:rsidR="007F0C3B">
              <w:rPr>
                <w:b/>
              </w:rPr>
              <w:t>5</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both"/>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rPr>
                <w:b/>
              </w:rPr>
              <w:t>100 000,00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Расходы на реализацию мероприятий по регистрации прав на объекты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1A2228">
            <w:pPr>
              <w:jc w:val="center"/>
              <w:rPr>
                <w:b/>
              </w:rPr>
            </w:pPr>
            <w:r w:rsidRPr="00BF732F">
              <w:rPr>
                <w:b/>
              </w:rPr>
              <w:t xml:space="preserve">03 </w:t>
            </w:r>
            <w:r w:rsidR="001A2228">
              <w:rPr>
                <w:b/>
              </w:rPr>
              <w:t>4</w:t>
            </w:r>
            <w:r w:rsidRPr="00BF732F">
              <w:rPr>
                <w:b/>
              </w:rPr>
              <w:t xml:space="preserve"> 0</w:t>
            </w:r>
            <w:r w:rsidR="001A2228">
              <w:rPr>
                <w:b/>
              </w:rPr>
              <w:t>5</w:t>
            </w:r>
            <w:r w:rsidRPr="00BF732F">
              <w:rPr>
                <w:b/>
              </w:rPr>
              <w:t xml:space="preserve"> 21500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rPr>
                <w:b/>
              </w:rPr>
              <w:t>100 000,00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1A2228">
            <w:pPr>
              <w:jc w:val="center"/>
            </w:pPr>
            <w:r w:rsidRPr="00BF732F">
              <w:t xml:space="preserve">03 </w:t>
            </w:r>
            <w:r w:rsidR="001A2228">
              <w:t>4</w:t>
            </w:r>
            <w:r w:rsidRPr="00BF732F">
              <w:t xml:space="preserve"> 0</w:t>
            </w:r>
            <w:r w:rsidR="001A2228">
              <w:t>5</w:t>
            </w:r>
            <w:r w:rsidRPr="00BF732F">
              <w:t xml:space="preserve"> 21500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1A2228">
            <w:pPr>
              <w:jc w:val="center"/>
            </w:pPr>
            <w:r w:rsidRPr="00BF732F">
              <w:t xml:space="preserve">03 </w:t>
            </w:r>
            <w:r w:rsidR="001A2228">
              <w:t>4</w:t>
            </w:r>
            <w:r w:rsidRPr="00BF732F">
              <w:t xml:space="preserve"> 0</w:t>
            </w:r>
            <w:r w:rsidR="001A2228">
              <w:t>5</w:t>
            </w:r>
            <w:r w:rsidRPr="00BF732F">
              <w:t xml:space="preserve"> 21500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color w:val="FF0000"/>
                <w:sz w:val="22"/>
                <w:szCs w:val="22"/>
              </w:rPr>
            </w:pPr>
            <w:r w:rsidRPr="00893110">
              <w:rPr>
                <w:b/>
                <w:bCs/>
                <w:sz w:val="22"/>
                <w:szCs w:val="22"/>
              </w:rPr>
              <w:t>Муниципальная программа</w:t>
            </w:r>
            <w:r w:rsidRPr="00893110">
              <w:rPr>
                <w:b/>
                <w:bCs/>
                <w:color w:val="FF0000"/>
                <w:sz w:val="22"/>
                <w:szCs w:val="22"/>
              </w:rPr>
              <w:t xml:space="preserve"> </w:t>
            </w:r>
            <w:r w:rsidRPr="00893110">
              <w:rPr>
                <w:b/>
                <w:bCs/>
                <w:sz w:val="22"/>
                <w:szCs w:val="22"/>
                <w:lang w:eastAsia="ar-SA"/>
              </w:rPr>
              <w:t xml:space="preserve">«Охрана земель на территории </w:t>
            </w:r>
            <w:proofErr w:type="spellStart"/>
            <w:r w:rsidRPr="00893110">
              <w:rPr>
                <w:b/>
                <w:bCs/>
                <w:sz w:val="22"/>
                <w:szCs w:val="22"/>
                <w:lang w:eastAsia="ar-SA"/>
              </w:rPr>
              <w:t>Тюшинского</w:t>
            </w:r>
            <w:proofErr w:type="spellEnd"/>
            <w:r w:rsidRPr="00893110">
              <w:rPr>
                <w:b/>
                <w:bCs/>
                <w:sz w:val="22"/>
                <w:szCs w:val="22"/>
                <w:lang w:eastAsia="ar-SA"/>
              </w:rPr>
              <w:t xml:space="preserve"> сельского поселения </w:t>
            </w:r>
            <w:proofErr w:type="spellStart"/>
            <w:r w:rsidRPr="00893110">
              <w:rPr>
                <w:b/>
                <w:bCs/>
                <w:sz w:val="22"/>
                <w:szCs w:val="22"/>
                <w:lang w:eastAsia="ar-SA"/>
              </w:rPr>
              <w:t>Кардымовского</w:t>
            </w:r>
            <w:proofErr w:type="spellEnd"/>
            <w:r w:rsidRPr="00893110">
              <w:rPr>
                <w:b/>
                <w:bCs/>
                <w:sz w:val="22"/>
                <w:szCs w:val="22"/>
                <w:lang w:eastAsia="ar-SA"/>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rPr>
                <w:b/>
              </w:rPr>
              <w:t>08 0 00 00000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F0C3B" w:rsidP="0043432F">
            <w:pPr>
              <w:jc w:val="both"/>
              <w:rPr>
                <w:b/>
                <w:bCs/>
                <w:sz w:val="22"/>
                <w:szCs w:val="22"/>
              </w:rPr>
            </w:pPr>
            <w:r w:rsidRPr="00893110">
              <w:rPr>
                <w:b/>
                <w:color w:val="000000"/>
                <w:sz w:val="22"/>
                <w:szCs w:val="22"/>
              </w:rPr>
              <w:t>Комплекс процессных мероприятий</w:t>
            </w:r>
            <w:r w:rsidR="00D4082C" w:rsidRPr="00893110">
              <w:rPr>
                <w:b/>
                <w:color w:val="000000"/>
                <w:sz w:val="22"/>
                <w:szCs w:val="22"/>
              </w:rPr>
              <w:t xml:space="preserve"> «Повышение эффективности охраны земель на</w:t>
            </w:r>
            <w:r w:rsidR="00975EEF" w:rsidRPr="00893110">
              <w:rPr>
                <w:b/>
                <w:color w:val="000000"/>
                <w:sz w:val="22"/>
                <w:szCs w:val="22"/>
              </w:rPr>
              <w:t xml:space="preserve"> территории сельского поселения</w:t>
            </w:r>
            <w:r w:rsidR="00D4082C" w:rsidRPr="00893110">
              <w:rPr>
                <w:b/>
                <w:color w:val="000000"/>
                <w:sz w:val="22"/>
                <w:szCs w:val="22"/>
              </w:rPr>
              <w:t>»</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rPr>
                <w:b/>
              </w:rPr>
              <w:t xml:space="preserve">08 </w:t>
            </w:r>
            <w:r w:rsidR="007F0C3B">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autoSpaceDE w:val="0"/>
              <w:jc w:val="both"/>
              <w:rPr>
                <w:bCs/>
                <w:sz w:val="22"/>
                <w:szCs w:val="22"/>
              </w:rPr>
            </w:pPr>
            <w:r w:rsidRPr="00893110">
              <w:rPr>
                <w:b/>
                <w:bCs/>
                <w:sz w:val="22"/>
                <w:szCs w:val="22"/>
              </w:rPr>
              <w:t>Реализация мероприятий, направленных на повышение эффективности охраны земель на территории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rPr>
                <w:b/>
              </w:rPr>
              <w:t xml:space="preserve">08 </w:t>
            </w:r>
            <w:r w:rsidR="007F0C3B">
              <w:rPr>
                <w:b/>
              </w:rPr>
              <w:t>4</w:t>
            </w:r>
            <w:r w:rsidRPr="00BF732F">
              <w:rPr>
                <w:b/>
              </w:rPr>
              <w:t xml:space="preserve"> 01 22010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08 </w:t>
            </w:r>
            <w:r w:rsidR="007F0C3B">
              <w:t>4</w:t>
            </w:r>
            <w:r w:rsidRPr="00BF732F">
              <w:t xml:space="preserve"> 01 22010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08 </w:t>
            </w:r>
            <w:r w:rsidR="007F0C3B">
              <w:t>4</w:t>
            </w:r>
            <w:r w:rsidRPr="00BF732F">
              <w:t xml:space="preserve"> 01 22010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ЖИЛИЩНО-КОММУНАЛЬНОЕ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3 260 000,00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Жилищное хозяйство</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350</w:t>
            </w:r>
            <w:r w:rsidR="00D4082C"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 xml:space="preserve">Муниципальная программа «Комплексное развитие систем коммунальной инфраструктуры и благоустройство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350</w:t>
            </w:r>
            <w:r w:rsidR="00D4082C"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F0C3B" w:rsidP="0043432F">
            <w:pPr>
              <w:jc w:val="both"/>
              <w:rPr>
                <w:b/>
                <w:bCs/>
                <w:sz w:val="22"/>
                <w:szCs w:val="22"/>
              </w:rPr>
            </w:pPr>
            <w:r w:rsidRPr="00893110">
              <w:rPr>
                <w:b/>
                <w:bCs/>
                <w:sz w:val="22"/>
                <w:szCs w:val="22"/>
              </w:rPr>
              <w:t>Комплекс процессных мероприятий</w:t>
            </w:r>
            <w:r w:rsidR="00D4082C" w:rsidRPr="00893110">
              <w:rPr>
                <w:b/>
                <w:bCs/>
                <w:sz w:val="22"/>
                <w:szCs w:val="22"/>
              </w:rPr>
              <w:t xml:space="preserve"> «Поддержка муниципального жилого фонда населенных пунктов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w:t>
            </w:r>
            <w:r w:rsidR="007F0C3B">
              <w:rPr>
                <w:b/>
              </w:rPr>
              <w:t>2</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350</w:t>
            </w:r>
            <w:r w:rsidR="00D4082C"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Cs/>
                <w:sz w:val="22"/>
                <w:szCs w:val="22"/>
              </w:rPr>
            </w:pPr>
            <w:r w:rsidRPr="00893110">
              <w:rPr>
                <w:b/>
                <w:bCs/>
                <w:sz w:val="22"/>
                <w:szCs w:val="22"/>
              </w:rPr>
              <w:t>Расходы на реализацию мероприятий по организации и проведению работ по капитальному и текущему ремонту муниципального жилого фонда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rPr>
                <w:b/>
              </w:rPr>
              <w:t xml:space="preserve">03 </w:t>
            </w:r>
            <w:r w:rsidR="007F0C3B">
              <w:rPr>
                <w:b/>
              </w:rPr>
              <w:t>4</w:t>
            </w:r>
            <w:r w:rsidRPr="00BF732F">
              <w:rPr>
                <w:b/>
              </w:rPr>
              <w:t xml:space="preserve"> 0</w:t>
            </w:r>
            <w:r w:rsidR="007F0C3B">
              <w:rPr>
                <w:b/>
              </w:rPr>
              <w:t>2</w:t>
            </w:r>
            <w:r w:rsidRPr="00BF732F">
              <w:rPr>
                <w:b/>
              </w:rPr>
              <w:t xml:space="preserve"> 21200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5 000,00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2</w:t>
            </w:r>
            <w:r w:rsidRPr="00BF732F">
              <w:t xml:space="preserve"> 21200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5 000,00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2</w:t>
            </w:r>
            <w:r w:rsidRPr="00BF732F">
              <w:t xml:space="preserve"> 21200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5 000,00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
                <w:bCs/>
                <w:sz w:val="22"/>
                <w:szCs w:val="22"/>
              </w:rPr>
            </w:pPr>
            <w:r w:rsidRPr="00893110">
              <w:rPr>
                <w:b/>
                <w:bCs/>
                <w:sz w:val="22"/>
                <w:szCs w:val="22"/>
              </w:rPr>
              <w:t xml:space="preserve">Расходы на реализацию мероприятий по </w:t>
            </w:r>
            <w:r w:rsidRPr="00893110">
              <w:rPr>
                <w:b/>
                <w:sz w:val="22"/>
                <w:szCs w:val="22"/>
              </w:rPr>
              <w:t>уплате взносов на капитальный ремонт муниципального жилищного фонда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02 21210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200 000,00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lastRenderedPageBreak/>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02 21210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200 000,00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02 21210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200 000,00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
                <w:bCs/>
                <w:sz w:val="22"/>
                <w:szCs w:val="22"/>
              </w:rPr>
            </w:pPr>
            <w:r w:rsidRPr="00893110">
              <w:rPr>
                <w:b/>
                <w:bCs/>
                <w:sz w:val="22"/>
                <w:szCs w:val="22"/>
              </w:rPr>
              <w:t xml:space="preserve">Расходы на реализацию мероприятий по </w:t>
            </w:r>
            <w:r w:rsidRPr="00893110">
              <w:rPr>
                <w:b/>
                <w:sz w:val="22"/>
                <w:szCs w:val="22"/>
              </w:rPr>
              <w:t>оплате коммунальных услуг по муниципальному жилищному фонду</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w:t>
            </w:r>
            <w:r w:rsidR="007F0C3B">
              <w:rPr>
                <w:b/>
              </w:rPr>
              <w:t>2</w:t>
            </w:r>
            <w:r w:rsidRPr="00BF732F">
              <w:rPr>
                <w:b/>
              </w:rPr>
              <w:t xml:space="preserve"> 21230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rPr>
                <w:b/>
              </w:rPr>
            </w:pPr>
            <w:r>
              <w:rPr>
                <w:b/>
              </w:rPr>
              <w:t>95</w:t>
            </w:r>
            <w:r w:rsidR="00D4082C"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2</w:t>
            </w:r>
            <w:r w:rsidRPr="00BF732F">
              <w:t xml:space="preserve"> 21230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95</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2</w:t>
            </w:r>
            <w:r w:rsidRPr="00BF732F">
              <w:t xml:space="preserve"> 21230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43432F">
            <w:pPr>
              <w:jc w:val="right"/>
            </w:pPr>
            <w:r>
              <w:t>95</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i/>
                <w:sz w:val="22"/>
                <w:szCs w:val="22"/>
              </w:rPr>
            </w:pPr>
            <w:r w:rsidRPr="00893110">
              <w:rPr>
                <w:b/>
                <w:sz w:val="22"/>
                <w:szCs w:val="22"/>
              </w:rPr>
              <w:t>Расходы на организацию мероприятий по газификации муниципального жилищного фонда сельского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173B4D" w:rsidRDefault="00D4082C" w:rsidP="0043432F">
            <w:pPr>
              <w:jc w:val="center"/>
              <w:rPr>
                <w:b/>
              </w:rPr>
            </w:pPr>
            <w:r w:rsidRPr="00173B4D">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173B4D" w:rsidRDefault="00D4082C" w:rsidP="0043432F">
            <w:pPr>
              <w:jc w:val="center"/>
              <w:rPr>
                <w:b/>
              </w:rPr>
            </w:pPr>
            <w:r w:rsidRPr="00173B4D">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173B4D" w:rsidRDefault="00D4082C" w:rsidP="007F0C3B">
            <w:pPr>
              <w:jc w:val="center"/>
              <w:rPr>
                <w:b/>
              </w:rPr>
            </w:pPr>
            <w:r w:rsidRPr="00173B4D">
              <w:rPr>
                <w:b/>
              </w:rPr>
              <w:t xml:space="preserve">03 </w:t>
            </w:r>
            <w:r w:rsidR="007F0C3B">
              <w:rPr>
                <w:b/>
              </w:rPr>
              <w:t>4</w:t>
            </w:r>
            <w:r w:rsidRPr="00173B4D">
              <w:rPr>
                <w:b/>
              </w:rPr>
              <w:t xml:space="preserve"> 0</w:t>
            </w:r>
            <w:r w:rsidR="007F0C3B">
              <w:rPr>
                <w:b/>
              </w:rPr>
              <w:t>2</w:t>
            </w:r>
            <w:r w:rsidRPr="00173B4D">
              <w:rPr>
                <w:b/>
              </w:rPr>
              <w:t xml:space="preserve"> 21240</w:t>
            </w:r>
          </w:p>
        </w:tc>
        <w:tc>
          <w:tcPr>
            <w:tcW w:w="851" w:type="dxa"/>
            <w:tcBorders>
              <w:top w:val="single" w:sz="4" w:space="0" w:color="auto"/>
              <w:left w:val="nil"/>
              <w:bottom w:val="single" w:sz="4" w:space="0" w:color="auto"/>
              <w:right w:val="nil"/>
            </w:tcBorders>
            <w:noWrap/>
            <w:vAlign w:val="bottom"/>
          </w:tcPr>
          <w:p w:rsidR="00D4082C" w:rsidRPr="00173B4D"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173B4D" w:rsidRDefault="00D4082C" w:rsidP="0043432F">
            <w:pPr>
              <w:jc w:val="right"/>
              <w:rPr>
                <w:b/>
              </w:rPr>
            </w:pPr>
            <w:r>
              <w:rPr>
                <w:b/>
              </w:rPr>
              <w:t>5</w:t>
            </w:r>
            <w:r w:rsidRPr="00173B4D">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173B4D" w:rsidRDefault="00D4082C" w:rsidP="0043432F">
            <w:pPr>
              <w:jc w:val="center"/>
            </w:pPr>
            <w:r w:rsidRPr="00173B4D">
              <w:t>05</w:t>
            </w:r>
          </w:p>
        </w:tc>
        <w:tc>
          <w:tcPr>
            <w:tcW w:w="567" w:type="dxa"/>
            <w:tcBorders>
              <w:top w:val="single" w:sz="4" w:space="0" w:color="auto"/>
              <w:left w:val="nil"/>
              <w:bottom w:val="single" w:sz="4" w:space="0" w:color="auto"/>
              <w:right w:val="single" w:sz="4" w:space="0" w:color="auto"/>
            </w:tcBorders>
            <w:noWrap/>
            <w:vAlign w:val="bottom"/>
          </w:tcPr>
          <w:p w:rsidR="00D4082C" w:rsidRPr="00173B4D" w:rsidRDefault="00D4082C" w:rsidP="0043432F">
            <w:pPr>
              <w:jc w:val="center"/>
            </w:pPr>
            <w:r w:rsidRPr="00173B4D">
              <w:t>01</w:t>
            </w:r>
          </w:p>
        </w:tc>
        <w:tc>
          <w:tcPr>
            <w:tcW w:w="1842" w:type="dxa"/>
            <w:tcBorders>
              <w:top w:val="single" w:sz="4" w:space="0" w:color="auto"/>
              <w:left w:val="nil"/>
              <w:bottom w:val="single" w:sz="4" w:space="0" w:color="auto"/>
              <w:right w:val="single" w:sz="4" w:space="0" w:color="auto"/>
            </w:tcBorders>
            <w:noWrap/>
            <w:vAlign w:val="bottom"/>
          </w:tcPr>
          <w:p w:rsidR="00D4082C" w:rsidRPr="00173B4D" w:rsidRDefault="00D4082C" w:rsidP="007F0C3B">
            <w:pPr>
              <w:jc w:val="center"/>
            </w:pPr>
            <w:r w:rsidRPr="00173B4D">
              <w:t xml:space="preserve">03 </w:t>
            </w:r>
            <w:r w:rsidR="007F0C3B">
              <w:t>4</w:t>
            </w:r>
            <w:r w:rsidRPr="00173B4D">
              <w:t xml:space="preserve"> 0</w:t>
            </w:r>
            <w:r w:rsidR="007F0C3B">
              <w:t>2</w:t>
            </w:r>
            <w:r w:rsidRPr="00173B4D">
              <w:t xml:space="preserve"> 21240</w:t>
            </w:r>
          </w:p>
        </w:tc>
        <w:tc>
          <w:tcPr>
            <w:tcW w:w="851" w:type="dxa"/>
            <w:tcBorders>
              <w:top w:val="single" w:sz="4" w:space="0" w:color="auto"/>
              <w:left w:val="nil"/>
              <w:bottom w:val="single" w:sz="4" w:space="0" w:color="auto"/>
              <w:right w:val="nil"/>
            </w:tcBorders>
            <w:noWrap/>
            <w:vAlign w:val="bottom"/>
          </w:tcPr>
          <w:p w:rsidR="00D4082C" w:rsidRPr="00173B4D" w:rsidRDefault="00D4082C" w:rsidP="0043432F">
            <w:pPr>
              <w:jc w:val="center"/>
            </w:pPr>
            <w:r w:rsidRPr="00173B4D">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173B4D" w:rsidRDefault="00D4082C" w:rsidP="0043432F">
            <w:pPr>
              <w:jc w:val="right"/>
            </w:pPr>
            <w:r>
              <w:t>50</w:t>
            </w:r>
            <w:r w:rsidRPr="00173B4D">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i/>
                <w:sz w:val="22"/>
                <w:szCs w:val="22"/>
              </w:rPr>
            </w:pPr>
            <w:r w:rsidRPr="00893110">
              <w:rPr>
                <w:bCs/>
                <w:i/>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173B4D" w:rsidRDefault="00D4082C" w:rsidP="0043432F">
            <w:pPr>
              <w:jc w:val="center"/>
            </w:pPr>
            <w:r w:rsidRPr="00173B4D">
              <w:t>05</w:t>
            </w:r>
          </w:p>
        </w:tc>
        <w:tc>
          <w:tcPr>
            <w:tcW w:w="567" w:type="dxa"/>
            <w:tcBorders>
              <w:top w:val="single" w:sz="4" w:space="0" w:color="auto"/>
              <w:left w:val="nil"/>
              <w:bottom w:val="single" w:sz="4" w:space="0" w:color="auto"/>
              <w:right w:val="single" w:sz="4" w:space="0" w:color="auto"/>
            </w:tcBorders>
            <w:noWrap/>
            <w:vAlign w:val="bottom"/>
          </w:tcPr>
          <w:p w:rsidR="00D4082C" w:rsidRPr="00173B4D" w:rsidRDefault="00D4082C" w:rsidP="0043432F">
            <w:pPr>
              <w:jc w:val="center"/>
            </w:pPr>
            <w:r w:rsidRPr="00173B4D">
              <w:t>01</w:t>
            </w:r>
          </w:p>
        </w:tc>
        <w:tc>
          <w:tcPr>
            <w:tcW w:w="1842" w:type="dxa"/>
            <w:tcBorders>
              <w:top w:val="single" w:sz="4" w:space="0" w:color="auto"/>
              <w:left w:val="nil"/>
              <w:bottom w:val="single" w:sz="4" w:space="0" w:color="auto"/>
              <w:right w:val="single" w:sz="4" w:space="0" w:color="auto"/>
            </w:tcBorders>
            <w:noWrap/>
            <w:vAlign w:val="bottom"/>
          </w:tcPr>
          <w:p w:rsidR="00D4082C" w:rsidRPr="00173B4D" w:rsidRDefault="00D4082C" w:rsidP="007F0C3B">
            <w:pPr>
              <w:jc w:val="center"/>
            </w:pPr>
            <w:r w:rsidRPr="00173B4D">
              <w:t xml:space="preserve">03 </w:t>
            </w:r>
            <w:r w:rsidR="007F0C3B">
              <w:t>4</w:t>
            </w:r>
            <w:r w:rsidRPr="00173B4D">
              <w:t xml:space="preserve"> 0</w:t>
            </w:r>
            <w:r w:rsidR="007F0C3B">
              <w:t>2</w:t>
            </w:r>
            <w:r w:rsidRPr="00173B4D">
              <w:t xml:space="preserve"> 21240</w:t>
            </w:r>
          </w:p>
        </w:tc>
        <w:tc>
          <w:tcPr>
            <w:tcW w:w="851" w:type="dxa"/>
            <w:tcBorders>
              <w:top w:val="single" w:sz="4" w:space="0" w:color="auto"/>
              <w:left w:val="nil"/>
              <w:bottom w:val="single" w:sz="4" w:space="0" w:color="auto"/>
              <w:right w:val="nil"/>
            </w:tcBorders>
            <w:noWrap/>
            <w:vAlign w:val="bottom"/>
          </w:tcPr>
          <w:p w:rsidR="00D4082C" w:rsidRPr="00173B4D" w:rsidRDefault="00D4082C" w:rsidP="0043432F">
            <w:pPr>
              <w:jc w:val="center"/>
            </w:pPr>
            <w:r w:rsidRPr="00173B4D">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173B4D" w:rsidRDefault="00D4082C" w:rsidP="0043432F">
            <w:pPr>
              <w:jc w:val="right"/>
            </w:pPr>
            <w:r>
              <w:t>5</w:t>
            </w:r>
            <w:r w:rsidRPr="00173B4D">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Коммунальное хозяйство</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943499">
            <w:pPr>
              <w:jc w:val="right"/>
              <w:rPr>
                <w:b/>
              </w:rPr>
            </w:pPr>
            <w:r>
              <w:rPr>
                <w:b/>
              </w:rPr>
              <w:t>1 0</w:t>
            </w:r>
            <w:r w:rsidR="00943499">
              <w:rPr>
                <w:b/>
              </w:rPr>
              <w:t>5</w:t>
            </w:r>
            <w:r w:rsidR="0043432F">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 xml:space="preserve">Муниципальная программа «Комплексное развитие систем коммунальной инфраструктуры и благоустройство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943499">
            <w:pPr>
              <w:jc w:val="right"/>
              <w:rPr>
                <w:b/>
              </w:rPr>
            </w:pPr>
            <w:r>
              <w:rPr>
                <w:b/>
              </w:rPr>
              <w:t>1 0</w:t>
            </w:r>
            <w:r w:rsidR="00943499">
              <w:rPr>
                <w:b/>
              </w:rPr>
              <w:t>5</w:t>
            </w:r>
            <w:r w:rsidR="0043432F">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F0C3B" w:rsidP="00975EEF">
            <w:pPr>
              <w:jc w:val="both"/>
              <w:rPr>
                <w:b/>
                <w:bCs/>
                <w:sz w:val="22"/>
                <w:szCs w:val="22"/>
              </w:rPr>
            </w:pPr>
            <w:r w:rsidRPr="00893110">
              <w:rPr>
                <w:b/>
                <w:bCs/>
                <w:color w:val="000000"/>
                <w:sz w:val="22"/>
                <w:szCs w:val="22"/>
              </w:rPr>
              <w:t>Комплекс процессных мероприятий</w:t>
            </w:r>
            <w:r w:rsidRPr="00893110">
              <w:rPr>
                <w:b/>
                <w:bCs/>
                <w:sz w:val="22"/>
                <w:szCs w:val="22"/>
              </w:rPr>
              <w:t xml:space="preserve"> </w:t>
            </w:r>
            <w:r w:rsidR="00D4082C" w:rsidRPr="00893110">
              <w:rPr>
                <w:b/>
                <w:bCs/>
                <w:sz w:val="22"/>
                <w:szCs w:val="22"/>
              </w:rPr>
              <w:t xml:space="preserve"> «Комплексное развитие коммунального хозяйства»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w:t>
            </w:r>
            <w:r w:rsidR="007F0C3B">
              <w:rPr>
                <w:b/>
              </w:rPr>
              <w:t>3</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943499">
            <w:pPr>
              <w:jc w:val="right"/>
              <w:rPr>
                <w:b/>
              </w:rPr>
            </w:pPr>
            <w:r>
              <w:rPr>
                <w:b/>
              </w:rPr>
              <w:t>1 0</w:t>
            </w:r>
            <w:r w:rsidR="00943499">
              <w:rPr>
                <w:b/>
              </w:rPr>
              <w:t>5</w:t>
            </w:r>
            <w:r w:rsidR="0043432F">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
                <w:bCs/>
                <w:sz w:val="22"/>
                <w:szCs w:val="22"/>
              </w:rPr>
              <w:t xml:space="preserve">Расходы на реализацию мероприятий по </w:t>
            </w:r>
            <w:r w:rsidRPr="00893110">
              <w:rPr>
                <w:b/>
                <w:bCs/>
                <w:i/>
                <w:sz w:val="22"/>
                <w:szCs w:val="22"/>
              </w:rPr>
              <w:t xml:space="preserve"> </w:t>
            </w:r>
            <w:r w:rsidRPr="00893110">
              <w:rPr>
                <w:b/>
                <w:bCs/>
                <w:sz w:val="22"/>
                <w:szCs w:val="22"/>
              </w:rPr>
              <w:t xml:space="preserve">обслуживанию, ремонту, строительству и изготовлению проектно-сметной документации сетей коммунальной инфраструктуры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w:t>
            </w:r>
            <w:r w:rsidR="007F0C3B">
              <w:rPr>
                <w:b/>
              </w:rPr>
              <w:t>3</w:t>
            </w:r>
            <w:r w:rsidRPr="00BF732F">
              <w:rPr>
                <w:b/>
              </w:rPr>
              <w:t xml:space="preserve"> 21300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43432F" w:rsidP="00943499">
            <w:pPr>
              <w:jc w:val="right"/>
              <w:rPr>
                <w:b/>
              </w:rPr>
            </w:pPr>
            <w:r>
              <w:rPr>
                <w:b/>
              </w:rPr>
              <w:t>2</w:t>
            </w:r>
            <w:r w:rsidR="00943499">
              <w:rPr>
                <w:b/>
              </w:rPr>
              <w:t>5</w:t>
            </w:r>
            <w:r>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3</w:t>
            </w:r>
            <w:r w:rsidRPr="00BF732F">
              <w:t xml:space="preserve"> 21300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AB0DCC" w:rsidRDefault="0043432F" w:rsidP="00943499">
            <w:pPr>
              <w:jc w:val="right"/>
            </w:pPr>
            <w:r>
              <w:t>2</w:t>
            </w:r>
            <w:r w:rsidR="00943499">
              <w:t>5</w:t>
            </w:r>
            <w: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3</w:t>
            </w:r>
            <w:r w:rsidRPr="00BF732F">
              <w:t xml:space="preserve"> 21300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AB0DCC" w:rsidRDefault="0043432F" w:rsidP="00943499">
            <w:pPr>
              <w:jc w:val="right"/>
            </w:pPr>
            <w:r>
              <w:t>2</w:t>
            </w:r>
            <w:r w:rsidR="00943499">
              <w:t>5</w:t>
            </w:r>
            <w: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spacing w:after="200"/>
              <w:jc w:val="both"/>
              <w:rPr>
                <w:rFonts w:eastAsia="Calibri"/>
                <w:bCs/>
                <w:iCs/>
                <w:color w:val="000000"/>
                <w:sz w:val="22"/>
                <w:szCs w:val="22"/>
                <w:lang w:eastAsia="en-US"/>
              </w:rPr>
            </w:pPr>
            <w:r w:rsidRPr="00893110">
              <w:rPr>
                <w:b/>
                <w:bCs/>
                <w:sz w:val="22"/>
                <w:szCs w:val="22"/>
              </w:rPr>
              <w:t xml:space="preserve">Расходы на предоставление субсидий на возмещение затрат, связанных с содержанием и текущим ремонтом сетей коммунальной инфраструктуры за счет средств бюджета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 на осуществление части полномочий по решению вопросов местного значения в соответствии с заключенными соглашениями (передача полномочий по организации электро-, тепл</w:t>
            </w:r>
            <w:proofErr w:type="gramStart"/>
            <w:r w:rsidRPr="00893110">
              <w:rPr>
                <w:b/>
                <w:bCs/>
                <w:sz w:val="22"/>
                <w:szCs w:val="22"/>
              </w:rPr>
              <w:t>о-</w:t>
            </w:r>
            <w:proofErr w:type="gramEnd"/>
            <w:r w:rsidRPr="00893110">
              <w:rPr>
                <w:b/>
                <w:bCs/>
                <w:sz w:val="22"/>
                <w:szCs w:val="22"/>
              </w:rPr>
              <w:t>, газо- и водоснабжения населения)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 xml:space="preserve">03 </w:t>
            </w:r>
            <w:r w:rsidR="007F0C3B">
              <w:rPr>
                <w:b/>
              </w:rPr>
              <w:t>4</w:t>
            </w:r>
            <w:r w:rsidRPr="00BF732F">
              <w:rPr>
                <w:b/>
              </w:rPr>
              <w:t xml:space="preserve"> 0</w:t>
            </w:r>
            <w:r w:rsidR="007F0C3B">
              <w:rPr>
                <w:b/>
              </w:rPr>
              <w:t>3</w:t>
            </w:r>
            <w:r w:rsidRPr="00BF732F">
              <w:rPr>
                <w:b/>
              </w:rPr>
              <w:t xml:space="preserve"> П1137</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43432F">
            <w:pPr>
              <w:jc w:val="right"/>
              <w:rPr>
                <w:b/>
              </w:rPr>
            </w:pPr>
            <w:r>
              <w:rPr>
                <w:b/>
              </w:rPr>
              <w:t>800</w:t>
            </w:r>
            <w:r w:rsidR="00D4082C"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spacing w:after="200"/>
              <w:rPr>
                <w:rFonts w:eastAsia="Calibri"/>
                <w:bCs/>
                <w:color w:val="000000"/>
                <w:sz w:val="22"/>
                <w:szCs w:val="22"/>
                <w:lang w:eastAsia="en-US"/>
              </w:rPr>
            </w:pPr>
            <w:r w:rsidRPr="00893110">
              <w:rPr>
                <w:rFonts w:eastAsia="Calibri"/>
                <w:bCs/>
                <w:color w:val="000000"/>
                <w:sz w:val="22"/>
                <w:szCs w:val="22"/>
                <w:lang w:eastAsia="en-US"/>
              </w:rPr>
              <w:t>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3</w:t>
            </w:r>
            <w:r w:rsidRPr="00BF732F">
              <w:t xml:space="preserve"> П1137</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500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43432F">
            <w:pPr>
              <w:jc w:val="right"/>
            </w:pPr>
            <w:r>
              <w:t>8</w:t>
            </w:r>
            <w:r w:rsidR="0043432F">
              <w:t>00</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spacing w:after="200"/>
              <w:rPr>
                <w:rFonts w:eastAsia="Calibri"/>
                <w:bCs/>
                <w:iCs/>
                <w:color w:val="000000"/>
                <w:sz w:val="22"/>
                <w:szCs w:val="22"/>
                <w:lang w:eastAsia="en-US"/>
              </w:rPr>
            </w:pPr>
            <w:r w:rsidRPr="00893110">
              <w:rPr>
                <w:rFonts w:eastAsia="Calibri"/>
                <w:bCs/>
                <w:iCs/>
                <w:color w:val="000000"/>
                <w:sz w:val="22"/>
                <w:szCs w:val="22"/>
                <w:lang w:eastAsia="en-US"/>
              </w:rPr>
              <w:lastRenderedPageBreak/>
              <w:t>Иные межбюджетные трансферты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02</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 xml:space="preserve">03 </w:t>
            </w:r>
            <w:r w:rsidR="007F0C3B">
              <w:t>4</w:t>
            </w:r>
            <w:r w:rsidRPr="00BF732F">
              <w:t xml:space="preserve"> 0</w:t>
            </w:r>
            <w:r w:rsidR="007F0C3B">
              <w:t>3</w:t>
            </w:r>
            <w:r w:rsidRPr="00BF732F">
              <w:t xml:space="preserve"> П1137</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540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43432F">
            <w:pPr>
              <w:jc w:val="right"/>
            </w:pPr>
            <w:r>
              <w:t>8</w:t>
            </w:r>
            <w:r w:rsidR="0043432F">
              <w:t>00</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Благоустройство</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E52C03">
            <w:pPr>
              <w:jc w:val="right"/>
              <w:rPr>
                <w:b/>
              </w:rPr>
            </w:pPr>
            <w:r>
              <w:rPr>
                <w:b/>
              </w:rPr>
              <w:t>1</w:t>
            </w:r>
            <w:r w:rsidR="00EF115E">
              <w:rPr>
                <w:b/>
              </w:rPr>
              <w:t xml:space="preserve"> </w:t>
            </w:r>
            <w:r>
              <w:rPr>
                <w:b/>
              </w:rPr>
              <w:t>8</w:t>
            </w:r>
            <w:r w:rsidR="00943499">
              <w:rPr>
                <w:b/>
              </w:rPr>
              <w:t>5</w:t>
            </w:r>
            <w:r w:rsidR="0043432F">
              <w:rPr>
                <w:b/>
              </w:rPr>
              <w:t>0</w:t>
            </w:r>
            <w:r w:rsidR="00D4082C"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 xml:space="preserve">Муниципальная программа «Комплексное развитие систем коммунальной инфраструктуры и благоустройство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E52C03">
            <w:pPr>
              <w:jc w:val="right"/>
              <w:rPr>
                <w:b/>
              </w:rPr>
            </w:pPr>
            <w:r>
              <w:rPr>
                <w:b/>
              </w:rPr>
              <w:t>1</w:t>
            </w:r>
            <w:r w:rsidR="00EF115E">
              <w:rPr>
                <w:b/>
              </w:rPr>
              <w:t xml:space="preserve"> </w:t>
            </w:r>
            <w:r>
              <w:rPr>
                <w:b/>
              </w:rPr>
              <w:t>8</w:t>
            </w:r>
            <w:r w:rsidR="00943499">
              <w:rPr>
                <w:b/>
              </w:rPr>
              <w:t>5</w:t>
            </w:r>
            <w:r w:rsidR="00EF115E">
              <w:rPr>
                <w:b/>
              </w:rPr>
              <w:t>0</w:t>
            </w:r>
            <w:r w:rsidR="00EF115E"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F0C3B" w:rsidP="006F272E">
            <w:pPr>
              <w:jc w:val="both"/>
              <w:rPr>
                <w:b/>
                <w:bCs/>
                <w:sz w:val="22"/>
                <w:szCs w:val="22"/>
              </w:rPr>
            </w:pPr>
            <w:bookmarkStart w:id="0" w:name="_GoBack" w:colFirst="0" w:colLast="0"/>
            <w:r w:rsidRPr="00893110">
              <w:rPr>
                <w:b/>
                <w:bCs/>
                <w:sz w:val="22"/>
                <w:szCs w:val="22"/>
              </w:rPr>
              <w:t>Комплекс процессных мероприятий</w:t>
            </w:r>
            <w:r w:rsidR="00D4082C" w:rsidRPr="00893110">
              <w:rPr>
                <w:b/>
                <w:bCs/>
                <w:sz w:val="22"/>
                <w:szCs w:val="22"/>
              </w:rPr>
              <w:t xml:space="preserve"> «Благоустройство»</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03 4 0</w:t>
            </w:r>
            <w:r w:rsidR="007F0C3B">
              <w:rPr>
                <w:b/>
              </w:rPr>
              <w:t>4</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E52C03">
            <w:pPr>
              <w:jc w:val="right"/>
              <w:rPr>
                <w:b/>
              </w:rPr>
            </w:pPr>
            <w:r>
              <w:rPr>
                <w:b/>
              </w:rPr>
              <w:t>1</w:t>
            </w:r>
            <w:r w:rsidR="00EF115E">
              <w:rPr>
                <w:b/>
              </w:rPr>
              <w:t xml:space="preserve"> </w:t>
            </w:r>
            <w:r>
              <w:rPr>
                <w:b/>
              </w:rPr>
              <w:t>8</w:t>
            </w:r>
            <w:r w:rsidR="00943499">
              <w:rPr>
                <w:b/>
              </w:rPr>
              <w:t>5</w:t>
            </w:r>
            <w:r w:rsidR="00EF115E">
              <w:rPr>
                <w:b/>
              </w:rPr>
              <w:t>0</w:t>
            </w:r>
            <w:r w:rsidR="00EF115E"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
                <w:bCs/>
                <w:i/>
                <w:sz w:val="22"/>
                <w:szCs w:val="22"/>
              </w:rPr>
            </w:pPr>
            <w:r w:rsidRPr="00893110">
              <w:rPr>
                <w:b/>
                <w:bCs/>
                <w:sz w:val="22"/>
                <w:szCs w:val="22"/>
              </w:rPr>
              <w:t>Расходы на реализацию мероприятий по организации уличного освещения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03 4 0</w:t>
            </w:r>
            <w:r w:rsidR="007F0C3B">
              <w:rPr>
                <w:b/>
              </w:rPr>
              <w:t>4</w:t>
            </w:r>
            <w:r w:rsidRPr="00BF732F">
              <w:rPr>
                <w:b/>
              </w:rPr>
              <w:t xml:space="preserve"> 21400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EF115E">
            <w:pPr>
              <w:jc w:val="right"/>
              <w:rPr>
                <w:b/>
              </w:rPr>
            </w:pPr>
            <w:r w:rsidRPr="00BF732F">
              <w:rPr>
                <w:b/>
              </w:rPr>
              <w:t xml:space="preserve">1 </w:t>
            </w:r>
            <w:r w:rsidR="00EF115E">
              <w:rPr>
                <w:b/>
              </w:rPr>
              <w:t>200</w:t>
            </w:r>
            <w:r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03 4 0</w:t>
            </w:r>
            <w:r w:rsidR="007F0C3B">
              <w:t>4</w:t>
            </w:r>
            <w:r w:rsidRPr="00BF732F">
              <w:t xml:space="preserve"> 21400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EF115E">
            <w:pPr>
              <w:jc w:val="right"/>
            </w:pPr>
            <w:r w:rsidRPr="00BF732F">
              <w:t xml:space="preserve">1 </w:t>
            </w:r>
            <w:r w:rsidR="00EF115E">
              <w:t>200</w:t>
            </w:r>
            <w:r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03 4 0</w:t>
            </w:r>
            <w:r w:rsidR="007F0C3B">
              <w:t>4</w:t>
            </w:r>
            <w:r w:rsidRPr="00BF732F">
              <w:t xml:space="preserve"> 21400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EF115E">
            <w:pPr>
              <w:jc w:val="right"/>
            </w:pPr>
            <w:r w:rsidRPr="00BF732F">
              <w:t xml:space="preserve">1 </w:t>
            </w:r>
            <w:r w:rsidR="00EF115E">
              <w:t>200</w:t>
            </w:r>
            <w:r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Cs/>
                <w:sz w:val="22"/>
                <w:szCs w:val="22"/>
              </w:rPr>
            </w:pPr>
            <w:r w:rsidRPr="00893110">
              <w:rPr>
                <w:b/>
                <w:bCs/>
                <w:sz w:val="22"/>
                <w:szCs w:val="22"/>
              </w:rPr>
              <w:t>Расходы на реализацию мероприятий по организации и содержанию мест захоронения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rPr>
                <w:b/>
              </w:rPr>
            </w:pPr>
            <w:r w:rsidRPr="00BF732F">
              <w:rPr>
                <w:b/>
              </w:rPr>
              <w:t>03 4 0</w:t>
            </w:r>
            <w:r w:rsidR="007F0C3B">
              <w:rPr>
                <w:b/>
              </w:rPr>
              <w:t>4</w:t>
            </w:r>
            <w:r w:rsidRPr="00BF732F">
              <w:rPr>
                <w:b/>
              </w:rPr>
              <w:t xml:space="preserve"> 21410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1</w:t>
            </w:r>
            <w:r>
              <w:rPr>
                <w:b/>
              </w:rPr>
              <w:t>0</w:t>
            </w:r>
            <w:r w:rsidRPr="00BF732F">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03 4 0</w:t>
            </w:r>
            <w:r w:rsidR="007F0C3B">
              <w:t>4</w:t>
            </w:r>
            <w:r w:rsidRPr="00BF732F">
              <w:t xml:space="preserve"> 21410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w:t>
            </w:r>
            <w:r>
              <w:t>0</w:t>
            </w:r>
            <w:r w:rsidRPr="00BF732F">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F0C3B">
            <w:pPr>
              <w:jc w:val="center"/>
            </w:pPr>
            <w:r w:rsidRPr="00BF732F">
              <w:t>03 4 0</w:t>
            </w:r>
            <w:r w:rsidR="007F0C3B">
              <w:t>4</w:t>
            </w:r>
            <w:r w:rsidRPr="00BF732F">
              <w:t xml:space="preserve"> 21410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w:t>
            </w:r>
            <w:r>
              <w:t>0</w:t>
            </w:r>
            <w:r w:rsidRPr="00BF732F">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Cs/>
                <w:sz w:val="22"/>
                <w:szCs w:val="22"/>
              </w:rPr>
            </w:pPr>
            <w:r w:rsidRPr="00893110">
              <w:rPr>
                <w:b/>
                <w:bCs/>
                <w:sz w:val="22"/>
                <w:szCs w:val="22"/>
              </w:rPr>
              <w:t>Расходы на реализацию мероприятий по организации работ по уборке территории и вывозу мусора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rPr>
                <w:b/>
              </w:rPr>
            </w:pPr>
            <w:r w:rsidRPr="00BF732F">
              <w:rPr>
                <w:b/>
              </w:rPr>
              <w:t>03 4 0</w:t>
            </w:r>
            <w:r w:rsidR="007421A3">
              <w:rPr>
                <w:b/>
              </w:rPr>
              <w:t>4</w:t>
            </w:r>
            <w:r w:rsidRPr="00BF732F">
              <w:rPr>
                <w:b/>
              </w:rPr>
              <w:t xml:space="preserve"> 21420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43432F">
            <w:pPr>
              <w:jc w:val="right"/>
              <w:rPr>
                <w:b/>
              </w:rPr>
            </w:pPr>
            <w:r>
              <w:rPr>
                <w:b/>
              </w:rPr>
              <w:t>5</w:t>
            </w:r>
            <w:r w:rsidR="00D4082C" w:rsidRPr="00BF732F">
              <w:rPr>
                <w:b/>
              </w:rPr>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03 4 0</w:t>
            </w:r>
            <w:r w:rsidR="007421A3">
              <w:t>4</w:t>
            </w:r>
            <w:r w:rsidRPr="00BF732F">
              <w:t xml:space="preserve"> 21420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43432F">
            <w:pPr>
              <w:jc w:val="right"/>
            </w:pPr>
            <w:r>
              <w:t>5</w:t>
            </w:r>
            <w:r w:rsidR="00D4082C" w:rsidRPr="00BF732F">
              <w:t>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6F272E">
            <w:pPr>
              <w:jc w:val="both"/>
              <w:rPr>
                <w:b/>
                <w:bCs/>
                <w:i/>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03 4 0</w:t>
            </w:r>
            <w:r w:rsidR="007421A3">
              <w:t>4</w:t>
            </w:r>
            <w:r w:rsidRPr="00BF732F">
              <w:t xml:space="preserve"> 21420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43432F">
            <w:pPr>
              <w:jc w:val="right"/>
            </w:pPr>
            <w:r>
              <w:t>5</w:t>
            </w:r>
            <w:r w:rsidR="00D4082C" w:rsidRPr="00BF732F">
              <w:t>0 000,00</w:t>
            </w:r>
          </w:p>
        </w:tc>
      </w:tr>
      <w:bookmarkEnd w:id="0"/>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
                <w:bCs/>
                <w:sz w:val="22"/>
                <w:szCs w:val="22"/>
              </w:rPr>
              <w:t>Расходы на реализацию мероприятий по прочим расходам по благоустройству поселений</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03 4 04 21430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43432F">
            <w:pPr>
              <w:jc w:val="right"/>
              <w:rPr>
                <w:b/>
              </w:rPr>
            </w:pPr>
            <w:r>
              <w:rPr>
                <w:b/>
              </w:rPr>
              <w:t>50</w:t>
            </w:r>
            <w:r w:rsidR="00EF115E">
              <w:rPr>
                <w:b/>
              </w:rPr>
              <w:t>0</w:t>
            </w:r>
            <w:r w:rsidR="00D4082C" w:rsidRPr="00BF732F">
              <w:rPr>
                <w:b/>
              </w:rPr>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03 4 04 21430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43432F">
            <w:pPr>
              <w:jc w:val="right"/>
            </w:pPr>
            <w:r>
              <w:t>50</w:t>
            </w:r>
            <w:r w:rsidR="00EF115E">
              <w:t>0</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03 4 04 21430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52C03" w:rsidP="0043432F">
            <w:pPr>
              <w:jc w:val="right"/>
            </w:pPr>
            <w:r>
              <w:t>50</w:t>
            </w:r>
            <w:r w:rsidR="00EF115E">
              <w:t>0</w:t>
            </w:r>
            <w:r w:rsidR="00D4082C" w:rsidRPr="00BF732F">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i/>
                <w:sz w:val="22"/>
                <w:szCs w:val="22"/>
              </w:rPr>
            </w:pPr>
            <w:r w:rsidRPr="00893110">
              <w:rPr>
                <w:b/>
                <w:bCs/>
                <w:sz w:val="22"/>
                <w:szCs w:val="22"/>
              </w:rPr>
              <w:t>Другие вопросы в области жилищно-коммунального хозяйства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rPr>
                <w:b/>
              </w:rPr>
            </w:pPr>
            <w:r w:rsidRPr="00BF732F">
              <w:rPr>
                <w:b/>
              </w:rPr>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i/>
                <w:sz w:val="22"/>
                <w:szCs w:val="22"/>
              </w:rPr>
            </w:pPr>
            <w:r w:rsidRPr="00893110">
              <w:rPr>
                <w:b/>
                <w:sz w:val="22"/>
                <w:szCs w:val="22"/>
              </w:rPr>
              <w:t xml:space="preserve">Муниципальная программа «Комплексное развитие систем коммунальной инфраструктуры и благоустройство  </w:t>
            </w:r>
            <w:proofErr w:type="spellStart"/>
            <w:r w:rsidRPr="00893110">
              <w:rPr>
                <w:b/>
                <w:sz w:val="22"/>
                <w:szCs w:val="22"/>
              </w:rPr>
              <w:t>Тюшинского</w:t>
            </w:r>
            <w:proofErr w:type="spellEnd"/>
            <w:r w:rsidRPr="00893110">
              <w:rPr>
                <w:b/>
                <w:sz w:val="22"/>
                <w:szCs w:val="22"/>
              </w:rPr>
              <w:t xml:space="preserve"> сельского поселения </w:t>
            </w:r>
            <w:proofErr w:type="spellStart"/>
            <w:r w:rsidRPr="00893110">
              <w:rPr>
                <w:b/>
                <w:sz w:val="22"/>
                <w:szCs w:val="22"/>
              </w:rPr>
              <w:t>Кардымовского</w:t>
            </w:r>
            <w:proofErr w:type="spellEnd"/>
            <w:r w:rsidRPr="00893110">
              <w:rPr>
                <w:b/>
                <w:sz w:val="22"/>
                <w:szCs w:val="22"/>
              </w:rPr>
              <w:t xml:space="preserve"> района Смоленской области»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03 0 00 00000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both"/>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rPr>
                <w:b/>
              </w:rPr>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421A3" w:rsidP="0043432F">
            <w:pPr>
              <w:jc w:val="both"/>
              <w:rPr>
                <w:b/>
                <w:bCs/>
                <w:sz w:val="22"/>
                <w:szCs w:val="22"/>
              </w:rPr>
            </w:pPr>
            <w:r w:rsidRPr="00893110">
              <w:rPr>
                <w:b/>
                <w:bCs/>
                <w:sz w:val="22"/>
                <w:szCs w:val="22"/>
              </w:rPr>
              <w:t>Комплекс процессных мероприятий</w:t>
            </w:r>
            <w:r w:rsidR="00D4082C" w:rsidRPr="00893110">
              <w:rPr>
                <w:b/>
                <w:bCs/>
                <w:sz w:val="22"/>
                <w:szCs w:val="22"/>
              </w:rPr>
              <w:t xml:space="preserve"> «Оформление объектов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rPr>
                <w:b/>
              </w:rPr>
            </w:pPr>
            <w:r w:rsidRPr="00BF732F">
              <w:rPr>
                <w:b/>
              </w:rPr>
              <w:t xml:space="preserve">03 </w:t>
            </w:r>
            <w:r w:rsidR="007421A3">
              <w:rPr>
                <w:b/>
              </w:rPr>
              <w:t>4</w:t>
            </w:r>
            <w:r w:rsidRPr="00BF732F">
              <w:rPr>
                <w:b/>
              </w:rPr>
              <w:t xml:space="preserve"> 0</w:t>
            </w:r>
            <w:r w:rsidR="007421A3">
              <w:rPr>
                <w:b/>
              </w:rPr>
              <w:t>5</w:t>
            </w:r>
            <w:r w:rsidRPr="00BF732F">
              <w:rPr>
                <w:b/>
              </w:rPr>
              <w:t xml:space="preserve">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both"/>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rPr>
                <w:b/>
              </w:rPr>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Расходы на реализацию мероприятий по регистрации прав на объекты муниципальной  собственности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05</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rPr>
                <w:b/>
              </w:rPr>
            </w:pPr>
            <w:r w:rsidRPr="00BF732F">
              <w:rPr>
                <w:b/>
              </w:rPr>
              <w:t xml:space="preserve">03 </w:t>
            </w:r>
            <w:r w:rsidR="007421A3">
              <w:rPr>
                <w:b/>
              </w:rPr>
              <w:t>4</w:t>
            </w:r>
            <w:r w:rsidRPr="00BF732F">
              <w:rPr>
                <w:b/>
              </w:rPr>
              <w:t xml:space="preserve"> 0</w:t>
            </w:r>
            <w:r w:rsidR="007421A3">
              <w:rPr>
                <w:b/>
              </w:rPr>
              <w:t>5</w:t>
            </w:r>
            <w:r w:rsidRPr="00BF732F">
              <w:rPr>
                <w:b/>
              </w:rPr>
              <w:t xml:space="preserve"> 21500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rPr>
                <w:b/>
              </w:rPr>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i/>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 xml:space="preserve">03 </w:t>
            </w:r>
            <w:r w:rsidR="007421A3">
              <w:t>4</w:t>
            </w:r>
            <w:r w:rsidRPr="00BF732F">
              <w:t xml:space="preserve"> 0</w:t>
            </w:r>
            <w:r w:rsidR="007421A3">
              <w:t>5</w:t>
            </w:r>
            <w:r w:rsidRPr="00BF732F">
              <w:t xml:space="preserve"> 21500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05</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 xml:space="preserve">03 </w:t>
            </w:r>
            <w:r w:rsidR="007421A3">
              <w:t>4</w:t>
            </w:r>
            <w:r w:rsidRPr="00BF732F">
              <w:t xml:space="preserve"> 0</w:t>
            </w:r>
            <w:r w:rsidR="007421A3">
              <w:t>5</w:t>
            </w:r>
            <w:r w:rsidRPr="00BF732F">
              <w:t xml:space="preserve"> 21500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D4082C" w:rsidP="0043432F">
            <w:pPr>
              <w:jc w:val="right"/>
            </w:pPr>
            <w:r w:rsidRPr="00BF732F">
              <w:t>10 000,00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i/>
                <w:sz w:val="22"/>
                <w:szCs w:val="22"/>
              </w:rPr>
            </w:pPr>
            <w:r w:rsidRPr="00893110">
              <w:rPr>
                <w:b/>
                <w:sz w:val="22"/>
                <w:szCs w:val="22"/>
              </w:rPr>
              <w:t>КУЛЬТУРА, КИНЕМАТОГРАФИЯ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200 000</w:t>
            </w:r>
            <w:r w:rsidR="00D4082C">
              <w:rPr>
                <w:b/>
              </w:rPr>
              <w:t>,00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i/>
                <w:iCs/>
                <w:sz w:val="22"/>
                <w:szCs w:val="22"/>
              </w:rPr>
            </w:pPr>
            <w:r w:rsidRPr="00893110">
              <w:rPr>
                <w:b/>
                <w:i/>
                <w:sz w:val="22"/>
                <w:szCs w:val="22"/>
              </w:rPr>
              <w:t>Другие вопросы в области культуры, кинематографии</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sz w:val="22"/>
                <w:szCs w:val="22"/>
              </w:rPr>
            </w:pPr>
            <w:r w:rsidRPr="00893110">
              <w:rPr>
                <w:b/>
                <w:bCs/>
                <w:sz w:val="22"/>
                <w:szCs w:val="22"/>
              </w:rPr>
              <w:t xml:space="preserve">Муниципальная программа «Обеспечение деятельности Администрации </w:t>
            </w:r>
            <w:proofErr w:type="spellStart"/>
            <w:r w:rsidRPr="00893110">
              <w:rPr>
                <w:b/>
                <w:bCs/>
                <w:sz w:val="22"/>
                <w:szCs w:val="22"/>
              </w:rPr>
              <w:t>Тюшинского</w:t>
            </w:r>
            <w:proofErr w:type="spellEnd"/>
            <w:r w:rsidRPr="00893110">
              <w:rPr>
                <w:b/>
                <w:bCs/>
                <w:sz w:val="22"/>
                <w:szCs w:val="22"/>
              </w:rPr>
              <w:t xml:space="preserve"> сельского поселения </w:t>
            </w:r>
            <w:proofErr w:type="spellStart"/>
            <w:r w:rsidRPr="00893110">
              <w:rPr>
                <w:b/>
                <w:bCs/>
                <w:sz w:val="22"/>
                <w:szCs w:val="22"/>
              </w:rPr>
              <w:t>Кардымовского</w:t>
            </w:r>
            <w:proofErr w:type="spellEnd"/>
            <w:r w:rsidRPr="00893110">
              <w:rPr>
                <w:b/>
                <w:bCs/>
                <w:sz w:val="22"/>
                <w:szCs w:val="22"/>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421A3" w:rsidP="0043432F">
            <w:pPr>
              <w:jc w:val="both"/>
              <w:rPr>
                <w:b/>
                <w:bCs/>
                <w:sz w:val="22"/>
                <w:szCs w:val="22"/>
              </w:rPr>
            </w:pPr>
            <w:r w:rsidRPr="00893110">
              <w:rPr>
                <w:b/>
                <w:bCs/>
                <w:sz w:val="22"/>
                <w:szCs w:val="22"/>
              </w:rPr>
              <w:t xml:space="preserve">Комплекс процессных мероприятий </w:t>
            </w:r>
            <w:r w:rsidR="00D4082C" w:rsidRPr="00893110">
              <w:rPr>
                <w:b/>
                <w:bCs/>
                <w:sz w:val="22"/>
                <w:szCs w:val="22"/>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rPr>
                <w:b/>
              </w:rPr>
            </w:pPr>
            <w:r w:rsidRPr="00BF732F">
              <w:rPr>
                <w:b/>
              </w:rPr>
              <w:t xml:space="preserve">02 </w:t>
            </w:r>
            <w:r w:rsidR="007421A3">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
                <w:bCs/>
                <w:sz w:val="22"/>
                <w:szCs w:val="22"/>
              </w:rPr>
              <w:t>Расходы на проведение мероприятий в области культуры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08</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rPr>
                <w:b/>
              </w:rPr>
            </w:pPr>
            <w:r w:rsidRPr="00BF732F">
              <w:rPr>
                <w:b/>
              </w:rPr>
              <w:t xml:space="preserve">02 </w:t>
            </w:r>
            <w:r w:rsidR="007421A3">
              <w:rPr>
                <w:b/>
              </w:rPr>
              <w:t>4</w:t>
            </w:r>
            <w:r w:rsidRPr="00BF732F">
              <w:rPr>
                <w:b/>
              </w:rPr>
              <w:t xml:space="preserve"> 01 21020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08</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 xml:space="preserve">02 </w:t>
            </w:r>
            <w:r w:rsidR="007421A3">
              <w:t>4</w:t>
            </w:r>
            <w:r w:rsidRPr="00BF732F">
              <w:t xml:space="preserve"> 01 21020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EF115E" w:rsidRDefault="00EF115E" w:rsidP="0043432F">
            <w:pPr>
              <w:jc w:val="right"/>
            </w:pPr>
            <w:r w:rsidRPr="00EF115E">
              <w:t>200 000,00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08</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04</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 xml:space="preserve">02 </w:t>
            </w:r>
            <w:r w:rsidR="007421A3">
              <w:t>4</w:t>
            </w:r>
            <w:r w:rsidRPr="00BF732F">
              <w:t xml:space="preserve"> 01 21020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EF115E" w:rsidRDefault="00EF115E" w:rsidP="0043432F">
            <w:pPr>
              <w:jc w:val="right"/>
            </w:pPr>
            <w:r w:rsidRPr="00EF115E">
              <w:t>200 000,00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СОЦИАЛЬНАЯ ПОЛИТИКА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215</w:t>
            </w:r>
            <w:r w:rsidR="00D4082C" w:rsidRPr="00BF732F">
              <w:rPr>
                <w:b/>
              </w:rPr>
              <w:t xml:space="preserve"> </w:t>
            </w:r>
            <w:r w:rsidR="00D4082C">
              <w:rPr>
                <w:b/>
              </w:rPr>
              <w:t>0</w:t>
            </w:r>
            <w:r w:rsidR="00D4082C"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i/>
                <w:sz w:val="22"/>
                <w:szCs w:val="22"/>
              </w:rPr>
            </w:pPr>
            <w:r w:rsidRPr="00893110">
              <w:rPr>
                <w:b/>
                <w:bCs/>
                <w:i/>
                <w:sz w:val="22"/>
                <w:szCs w:val="22"/>
              </w:rPr>
              <w:t>Пенсионное обеспечение</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215</w:t>
            </w:r>
            <w:r w:rsidR="00D4082C" w:rsidRPr="00BF732F">
              <w:rPr>
                <w:b/>
              </w:rPr>
              <w:t xml:space="preserve"> </w:t>
            </w:r>
            <w:r w:rsidR="00D4082C">
              <w:rPr>
                <w:b/>
              </w:rPr>
              <w:t>0</w:t>
            </w:r>
            <w:r w:rsidR="00D4082C"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i/>
                <w:sz w:val="22"/>
                <w:szCs w:val="22"/>
              </w:rPr>
            </w:pPr>
            <w:r w:rsidRPr="00893110">
              <w:rPr>
                <w:b/>
                <w:bCs/>
                <w:i/>
                <w:sz w:val="22"/>
                <w:szCs w:val="22"/>
              </w:rPr>
              <w:t xml:space="preserve">Муниципальная программа «Обеспечение деятельности Администрации </w:t>
            </w:r>
            <w:proofErr w:type="spellStart"/>
            <w:r w:rsidRPr="00893110">
              <w:rPr>
                <w:b/>
                <w:bCs/>
                <w:i/>
                <w:sz w:val="22"/>
                <w:szCs w:val="22"/>
              </w:rPr>
              <w:t>Тюшинского</w:t>
            </w:r>
            <w:proofErr w:type="spellEnd"/>
            <w:r w:rsidRPr="00893110">
              <w:rPr>
                <w:b/>
                <w:bCs/>
                <w:i/>
                <w:sz w:val="22"/>
                <w:szCs w:val="22"/>
              </w:rPr>
              <w:t xml:space="preserve"> сельского поселения </w:t>
            </w:r>
            <w:proofErr w:type="spellStart"/>
            <w:r w:rsidRPr="00893110">
              <w:rPr>
                <w:b/>
                <w:bCs/>
                <w:i/>
                <w:sz w:val="22"/>
                <w:szCs w:val="22"/>
              </w:rPr>
              <w:t>Кардымовского</w:t>
            </w:r>
            <w:proofErr w:type="spellEnd"/>
            <w:r w:rsidRPr="00893110">
              <w:rPr>
                <w:b/>
                <w:bCs/>
                <w:i/>
                <w:sz w:val="22"/>
                <w:szCs w:val="22"/>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215</w:t>
            </w:r>
            <w:r w:rsidR="00D4082C" w:rsidRPr="00BF732F">
              <w:rPr>
                <w:b/>
              </w:rPr>
              <w:t xml:space="preserve"> </w:t>
            </w:r>
            <w:r w:rsidR="00D4082C">
              <w:rPr>
                <w:b/>
              </w:rPr>
              <w:t>0</w:t>
            </w:r>
            <w:r w:rsidR="00D4082C"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421A3" w:rsidP="0043432F">
            <w:pPr>
              <w:jc w:val="both"/>
              <w:rPr>
                <w:b/>
                <w:bCs/>
                <w:sz w:val="22"/>
                <w:szCs w:val="22"/>
              </w:rPr>
            </w:pPr>
            <w:r w:rsidRPr="00893110">
              <w:rPr>
                <w:b/>
                <w:bCs/>
                <w:sz w:val="22"/>
                <w:szCs w:val="22"/>
              </w:rPr>
              <w:t xml:space="preserve">Комплекс процессных мероприятий </w:t>
            </w:r>
            <w:r w:rsidR="00D4082C" w:rsidRPr="00893110">
              <w:rPr>
                <w:b/>
                <w:bCs/>
                <w:sz w:val="22"/>
                <w:szCs w:val="22"/>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rPr>
                <w:b/>
              </w:rPr>
            </w:pPr>
            <w:r w:rsidRPr="00BF732F">
              <w:rPr>
                <w:b/>
              </w:rPr>
              <w:t xml:space="preserve">02 </w:t>
            </w:r>
            <w:r w:rsidR="007421A3">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215</w:t>
            </w:r>
            <w:r w:rsidR="00D4082C" w:rsidRPr="00BF732F">
              <w:rPr>
                <w:b/>
              </w:rPr>
              <w:t xml:space="preserve"> </w:t>
            </w:r>
            <w:r w:rsidR="00D4082C">
              <w:rPr>
                <w:b/>
              </w:rPr>
              <w:t>0</w:t>
            </w:r>
            <w:r w:rsidR="00D4082C"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
                <w:bCs/>
                <w:sz w:val="22"/>
                <w:szCs w:val="22"/>
              </w:rPr>
              <w:t>Расходы на выплату пенсий за выслугу лет лицам, замещавшим муниципальные должности, должности муниципальной службы (муниципальные должности муниципальной службы)</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10</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rPr>
                <w:b/>
              </w:rPr>
            </w:pPr>
            <w:r w:rsidRPr="00BF732F">
              <w:rPr>
                <w:b/>
              </w:rPr>
              <w:t xml:space="preserve">02 </w:t>
            </w:r>
            <w:r w:rsidR="007421A3">
              <w:rPr>
                <w:b/>
              </w:rPr>
              <w:t xml:space="preserve">4 </w:t>
            </w:r>
            <w:r w:rsidRPr="00BF732F">
              <w:rPr>
                <w:b/>
              </w:rPr>
              <w:t>01 71010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r w:rsidRPr="00BF732F">
              <w:rPr>
                <w:b/>
              </w:rPr>
              <w:t> </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EF115E" w:rsidP="0043432F">
            <w:pPr>
              <w:jc w:val="right"/>
              <w:rPr>
                <w:b/>
              </w:rPr>
            </w:pPr>
            <w:r>
              <w:rPr>
                <w:b/>
              </w:rPr>
              <w:t>215</w:t>
            </w:r>
            <w:r w:rsidR="00D4082C" w:rsidRPr="00BF732F">
              <w:rPr>
                <w:b/>
              </w:rPr>
              <w:t xml:space="preserve"> </w:t>
            </w:r>
            <w:r w:rsidR="00D4082C">
              <w:rPr>
                <w:b/>
              </w:rPr>
              <w:t>0</w:t>
            </w:r>
            <w:r w:rsidR="00D4082C"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Cs/>
                <w:sz w:val="22"/>
                <w:szCs w:val="22"/>
              </w:rPr>
              <w:t>Социальное обеспечение и иные выплаты населению</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10</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 xml:space="preserve">02 </w:t>
            </w:r>
            <w:r w:rsidR="007421A3">
              <w:t>4</w:t>
            </w:r>
            <w:r w:rsidRPr="00BF732F">
              <w:t xml:space="preserve"> 01 71010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EF115E" w:rsidRDefault="00EF115E" w:rsidP="0043432F">
            <w:pPr>
              <w:jc w:val="right"/>
            </w:pPr>
            <w:r w:rsidRPr="00EF115E">
              <w:t>215</w:t>
            </w:r>
            <w:r w:rsidR="00D4082C" w:rsidRPr="00EF115E">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Cs/>
                <w:sz w:val="22"/>
                <w:szCs w:val="22"/>
              </w:rPr>
              <w:t>Публичные нормативные социальные выплаты гражданам</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10</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 xml:space="preserve">02 </w:t>
            </w:r>
            <w:r w:rsidR="007421A3">
              <w:t>4</w:t>
            </w:r>
            <w:r w:rsidRPr="00BF732F">
              <w:t xml:space="preserve"> 01 71010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310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EF115E" w:rsidRDefault="00EF115E" w:rsidP="0043432F">
            <w:pPr>
              <w:jc w:val="right"/>
            </w:pPr>
            <w:r w:rsidRPr="00EF115E">
              <w:t>215</w:t>
            </w:r>
            <w:r w:rsidR="00D4082C" w:rsidRPr="00EF115E">
              <w:t xml:space="preserve"> 000,00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ФИЗИЧЕСКАЯ КУЛЬТУРА И СПОРТ</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7421A3" w:rsidP="0043432F">
            <w:pPr>
              <w:jc w:val="right"/>
              <w:rPr>
                <w:b/>
              </w:rPr>
            </w:pPr>
            <w:r>
              <w:rPr>
                <w:b/>
              </w:rPr>
              <w:t>2</w:t>
            </w:r>
            <w:r w:rsidR="00EF115E">
              <w:rPr>
                <w:b/>
              </w:rPr>
              <w:t>2 600</w:t>
            </w:r>
            <w:r w:rsidR="00D4082C" w:rsidRPr="00BF732F">
              <w:rPr>
                <w:b/>
              </w:rPr>
              <w:t>,00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
                <w:bCs/>
                <w:sz w:val="22"/>
                <w:szCs w:val="22"/>
              </w:rPr>
            </w:pPr>
            <w:r w:rsidRPr="00893110">
              <w:rPr>
                <w:b/>
                <w:bCs/>
                <w:sz w:val="22"/>
                <w:szCs w:val="22"/>
              </w:rPr>
              <w:t>Физическая культура</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7421A3" w:rsidP="0043432F">
            <w:pPr>
              <w:jc w:val="right"/>
              <w:rPr>
                <w:b/>
              </w:rPr>
            </w:pPr>
            <w:r>
              <w:rPr>
                <w:b/>
              </w:rPr>
              <w:t>2</w:t>
            </w:r>
            <w:r w:rsidR="00EF115E">
              <w:rPr>
                <w:b/>
              </w:rPr>
              <w:t>2 6</w:t>
            </w:r>
            <w:r w:rsidR="00D4082C"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
                <w:bCs/>
                <w:i/>
                <w:sz w:val="22"/>
                <w:szCs w:val="22"/>
              </w:rPr>
            </w:pPr>
            <w:r w:rsidRPr="00893110">
              <w:rPr>
                <w:b/>
                <w:bCs/>
                <w:i/>
                <w:sz w:val="22"/>
                <w:szCs w:val="22"/>
              </w:rPr>
              <w:t xml:space="preserve">Муниципальная программа «Обеспечение деятельности Администрации </w:t>
            </w:r>
            <w:proofErr w:type="spellStart"/>
            <w:r w:rsidRPr="00893110">
              <w:rPr>
                <w:b/>
                <w:bCs/>
                <w:i/>
                <w:sz w:val="22"/>
                <w:szCs w:val="22"/>
              </w:rPr>
              <w:t>Тюшинского</w:t>
            </w:r>
            <w:proofErr w:type="spellEnd"/>
            <w:r w:rsidRPr="00893110">
              <w:rPr>
                <w:b/>
                <w:bCs/>
                <w:i/>
                <w:sz w:val="22"/>
                <w:szCs w:val="22"/>
              </w:rPr>
              <w:t xml:space="preserve"> сельского поселения </w:t>
            </w:r>
            <w:proofErr w:type="spellStart"/>
            <w:r w:rsidRPr="00893110">
              <w:rPr>
                <w:b/>
                <w:bCs/>
                <w:i/>
                <w:sz w:val="22"/>
                <w:szCs w:val="22"/>
              </w:rPr>
              <w:t>Кардымовского</w:t>
            </w:r>
            <w:proofErr w:type="spellEnd"/>
            <w:r w:rsidRPr="00893110">
              <w:rPr>
                <w:b/>
                <w:bCs/>
                <w:i/>
                <w:sz w:val="22"/>
                <w:szCs w:val="22"/>
              </w:rPr>
              <w:t xml:space="preserve"> района Смоленской области» </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02 0 00 00000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7421A3" w:rsidP="0043432F">
            <w:pPr>
              <w:jc w:val="right"/>
              <w:rPr>
                <w:b/>
              </w:rPr>
            </w:pPr>
            <w:r>
              <w:rPr>
                <w:b/>
              </w:rPr>
              <w:t>2</w:t>
            </w:r>
            <w:r w:rsidR="00EF115E">
              <w:rPr>
                <w:b/>
              </w:rPr>
              <w:t>2 6</w:t>
            </w:r>
            <w:r w:rsidR="00EF115E"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7421A3" w:rsidP="0043432F">
            <w:pPr>
              <w:jc w:val="both"/>
              <w:rPr>
                <w:b/>
                <w:bCs/>
                <w:sz w:val="22"/>
                <w:szCs w:val="22"/>
              </w:rPr>
            </w:pPr>
            <w:r w:rsidRPr="00893110">
              <w:rPr>
                <w:b/>
                <w:bCs/>
                <w:sz w:val="22"/>
                <w:szCs w:val="22"/>
              </w:rPr>
              <w:t xml:space="preserve">Комплекс процессных мероприятий </w:t>
            </w:r>
            <w:r w:rsidR="00D4082C" w:rsidRPr="00893110">
              <w:rPr>
                <w:b/>
                <w:bCs/>
                <w:sz w:val="22"/>
                <w:szCs w:val="22"/>
              </w:rPr>
              <w:t>«Обеспечение организационных условий для деятельности Администрации поселения»</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p>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rPr>
                <w:b/>
              </w:rPr>
            </w:pPr>
            <w:r w:rsidRPr="00BF732F">
              <w:rPr>
                <w:b/>
              </w:rPr>
              <w:t xml:space="preserve">02 </w:t>
            </w:r>
            <w:r w:rsidR="007421A3">
              <w:rPr>
                <w:b/>
              </w:rPr>
              <w:t>4</w:t>
            </w:r>
            <w:r w:rsidRPr="00BF732F">
              <w:rPr>
                <w:b/>
              </w:rPr>
              <w:t xml:space="preserve"> 01 00000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7421A3" w:rsidP="00EF115E">
            <w:pPr>
              <w:jc w:val="right"/>
              <w:rPr>
                <w:b/>
              </w:rPr>
            </w:pPr>
            <w:r>
              <w:rPr>
                <w:b/>
              </w:rPr>
              <w:t>2</w:t>
            </w:r>
            <w:r w:rsidR="00EF115E">
              <w:rPr>
                <w:b/>
              </w:rPr>
              <w:t>2 6</w:t>
            </w:r>
            <w:r w:rsidR="00EF115E"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rPr>
                <w:bCs/>
                <w:sz w:val="22"/>
                <w:szCs w:val="22"/>
              </w:rPr>
            </w:pPr>
            <w:r w:rsidRPr="00893110">
              <w:rPr>
                <w:b/>
                <w:bCs/>
                <w:sz w:val="22"/>
                <w:szCs w:val="22"/>
              </w:rPr>
              <w:t>Расходы на проведение спортивных мероприятий</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11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rPr>
                <w:b/>
              </w:rPr>
            </w:pPr>
            <w:r w:rsidRPr="00BF732F">
              <w:rPr>
                <w:b/>
              </w:rPr>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rPr>
                <w:b/>
              </w:rPr>
            </w:pPr>
            <w:r w:rsidRPr="00BF732F">
              <w:rPr>
                <w:b/>
              </w:rPr>
              <w:t xml:space="preserve">02 </w:t>
            </w:r>
            <w:r w:rsidR="007421A3">
              <w:rPr>
                <w:b/>
              </w:rPr>
              <w:t>4</w:t>
            </w:r>
            <w:r w:rsidRPr="00BF732F">
              <w:rPr>
                <w:b/>
              </w:rPr>
              <w:t xml:space="preserve"> 01 21030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rPr>
                <w:b/>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BF732F" w:rsidRDefault="007421A3" w:rsidP="0043432F">
            <w:pPr>
              <w:jc w:val="right"/>
              <w:rPr>
                <w:b/>
              </w:rPr>
            </w:pPr>
            <w:r>
              <w:rPr>
                <w:b/>
              </w:rPr>
              <w:t>2</w:t>
            </w:r>
            <w:r w:rsidR="00EF115E">
              <w:rPr>
                <w:b/>
              </w:rPr>
              <w:t>2 6</w:t>
            </w:r>
            <w:r w:rsidR="00EF115E" w:rsidRPr="00BF732F">
              <w:rPr>
                <w:b/>
              </w:rPr>
              <w:t>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t>Закупка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 xml:space="preserve">02 </w:t>
            </w:r>
            <w:r w:rsidR="007421A3">
              <w:t>4</w:t>
            </w:r>
            <w:r w:rsidRPr="00BF732F">
              <w:t xml:space="preserve"> 01 21030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EF115E" w:rsidRDefault="007421A3" w:rsidP="0043432F">
            <w:pPr>
              <w:jc w:val="right"/>
            </w:pPr>
            <w:r>
              <w:t>2</w:t>
            </w:r>
            <w:r w:rsidR="00EF115E" w:rsidRPr="00EF115E">
              <w:t>2 600,00</w:t>
            </w:r>
          </w:p>
        </w:tc>
      </w:tr>
      <w:tr w:rsidR="00D4082C" w:rsidRPr="00BF732F" w:rsidTr="0043432F">
        <w:trPr>
          <w:cantSplit/>
          <w:trHeight w:val="20"/>
        </w:trPr>
        <w:tc>
          <w:tcPr>
            <w:tcW w:w="4962" w:type="dxa"/>
            <w:tcBorders>
              <w:top w:val="single" w:sz="4" w:space="0" w:color="auto"/>
              <w:left w:val="single" w:sz="4" w:space="0" w:color="auto"/>
              <w:bottom w:val="single" w:sz="4" w:space="0" w:color="auto"/>
              <w:right w:val="single" w:sz="4" w:space="0" w:color="auto"/>
            </w:tcBorders>
          </w:tcPr>
          <w:p w:rsidR="00D4082C" w:rsidRPr="00893110" w:rsidRDefault="00D4082C" w:rsidP="0043432F">
            <w:pPr>
              <w:jc w:val="both"/>
              <w:rPr>
                <w:bCs/>
                <w:sz w:val="22"/>
                <w:szCs w:val="22"/>
              </w:rPr>
            </w:pPr>
            <w:r w:rsidRPr="00893110">
              <w:rPr>
                <w:bCs/>
                <w:sz w:val="22"/>
                <w:szCs w:val="22"/>
              </w:rPr>
              <w:lastRenderedPageBreak/>
              <w:t>Иные закупки товаров, работ и услуг для обеспечения государственных (муниципальных) нужд</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11</w:t>
            </w:r>
          </w:p>
        </w:tc>
        <w:tc>
          <w:tcPr>
            <w:tcW w:w="567" w:type="dxa"/>
            <w:tcBorders>
              <w:top w:val="single" w:sz="4" w:space="0" w:color="auto"/>
              <w:left w:val="nil"/>
              <w:bottom w:val="single" w:sz="4" w:space="0" w:color="auto"/>
              <w:right w:val="single" w:sz="4" w:space="0" w:color="auto"/>
            </w:tcBorders>
            <w:noWrap/>
            <w:vAlign w:val="bottom"/>
          </w:tcPr>
          <w:p w:rsidR="00D4082C" w:rsidRPr="00BF732F" w:rsidRDefault="00D4082C" w:rsidP="0043432F">
            <w:pPr>
              <w:jc w:val="center"/>
            </w:pPr>
            <w:r w:rsidRPr="00BF732F">
              <w:t>01</w:t>
            </w:r>
          </w:p>
        </w:tc>
        <w:tc>
          <w:tcPr>
            <w:tcW w:w="1842" w:type="dxa"/>
            <w:tcBorders>
              <w:top w:val="single" w:sz="4" w:space="0" w:color="auto"/>
              <w:left w:val="nil"/>
              <w:bottom w:val="single" w:sz="4" w:space="0" w:color="auto"/>
              <w:right w:val="single" w:sz="4" w:space="0" w:color="auto"/>
            </w:tcBorders>
            <w:noWrap/>
            <w:vAlign w:val="bottom"/>
          </w:tcPr>
          <w:p w:rsidR="00D4082C" w:rsidRPr="00BF732F" w:rsidRDefault="00D4082C" w:rsidP="007421A3">
            <w:pPr>
              <w:jc w:val="center"/>
            </w:pPr>
            <w:r w:rsidRPr="00BF732F">
              <w:t xml:space="preserve">02 </w:t>
            </w:r>
            <w:r w:rsidR="007421A3">
              <w:t>4</w:t>
            </w:r>
            <w:r w:rsidRPr="00BF732F">
              <w:t xml:space="preserve"> 01 21030</w:t>
            </w:r>
          </w:p>
        </w:tc>
        <w:tc>
          <w:tcPr>
            <w:tcW w:w="851" w:type="dxa"/>
            <w:tcBorders>
              <w:top w:val="single" w:sz="4" w:space="0" w:color="auto"/>
              <w:left w:val="nil"/>
              <w:bottom w:val="single" w:sz="4" w:space="0" w:color="auto"/>
              <w:right w:val="nil"/>
            </w:tcBorders>
            <w:noWrap/>
            <w:vAlign w:val="bottom"/>
          </w:tcPr>
          <w:p w:rsidR="00D4082C" w:rsidRPr="00BF732F" w:rsidRDefault="00D4082C" w:rsidP="0043432F">
            <w:pPr>
              <w:jc w:val="center"/>
            </w:pPr>
            <w:r w:rsidRPr="00BF732F">
              <w:t>240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082C" w:rsidRPr="00EF115E" w:rsidRDefault="007421A3" w:rsidP="0043432F">
            <w:pPr>
              <w:jc w:val="right"/>
            </w:pPr>
            <w:r>
              <w:t>2</w:t>
            </w:r>
            <w:r w:rsidR="00EF115E" w:rsidRPr="00EF115E">
              <w:t>2 600,00</w:t>
            </w:r>
          </w:p>
        </w:tc>
      </w:tr>
    </w:tbl>
    <w:p w:rsidR="00D4082C" w:rsidRPr="00BF732F" w:rsidRDefault="00D4082C" w:rsidP="00D4082C"/>
    <w:sectPr w:rsidR="00D4082C" w:rsidRPr="00BF732F" w:rsidSect="0061391E">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47955"/>
    <w:multiLevelType w:val="multilevel"/>
    <w:tmpl w:val="A3266250"/>
    <w:lvl w:ilvl="0">
      <w:start w:val="1"/>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0DF64490"/>
    <w:multiLevelType w:val="hybridMultilevel"/>
    <w:tmpl w:val="D610DED0"/>
    <w:lvl w:ilvl="0" w:tplc="A0CEAB9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2">
    <w:nsid w:val="146228D8"/>
    <w:multiLevelType w:val="hybridMultilevel"/>
    <w:tmpl w:val="B936DFEE"/>
    <w:lvl w:ilvl="0" w:tplc="3A90FF0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21D649CE"/>
    <w:multiLevelType w:val="singleLevel"/>
    <w:tmpl w:val="618484E2"/>
    <w:lvl w:ilvl="0">
      <w:numFmt w:val="bullet"/>
      <w:lvlText w:val="-"/>
      <w:lvlJc w:val="left"/>
      <w:pPr>
        <w:tabs>
          <w:tab w:val="num" w:pos="1226"/>
        </w:tabs>
        <w:ind w:left="1226" w:hanging="375"/>
      </w:pPr>
      <w:rPr>
        <w:rFonts w:hint="default"/>
        <w:sz w:val="24"/>
      </w:rPr>
    </w:lvl>
  </w:abstractNum>
  <w:abstractNum w:abstractNumId="4">
    <w:nsid w:val="22E03412"/>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5">
    <w:nsid w:val="2ACB6794"/>
    <w:multiLevelType w:val="hybridMultilevel"/>
    <w:tmpl w:val="DC30D7DA"/>
    <w:lvl w:ilvl="0" w:tplc="2B9ED0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E0D51E4"/>
    <w:multiLevelType w:val="multilevel"/>
    <w:tmpl w:val="75FEFE6C"/>
    <w:lvl w:ilvl="0">
      <w:numFmt w:val="bullet"/>
      <w:lvlText w:val="-"/>
      <w:lvlJc w:val="left"/>
      <w:pPr>
        <w:tabs>
          <w:tab w:val="num" w:pos="1871"/>
        </w:tabs>
        <w:ind w:left="1871" w:hanging="1020"/>
      </w:pPr>
      <w:rPr>
        <w:rFonts w:hint="default"/>
      </w:rPr>
    </w:lvl>
    <w:lvl w:ilvl="1">
      <w:start w:val="1"/>
      <w:numFmt w:val="bullet"/>
      <w:lvlText w:val="o"/>
      <w:lvlJc w:val="left"/>
      <w:pPr>
        <w:tabs>
          <w:tab w:val="num" w:pos="1931"/>
        </w:tabs>
        <w:ind w:left="1931" w:hanging="360"/>
      </w:pPr>
      <w:rPr>
        <w:rFonts w:ascii="Courier New" w:hAnsi="Courier New" w:hint="default"/>
      </w:rPr>
    </w:lvl>
    <w:lvl w:ilvl="2">
      <w:start w:val="1"/>
      <w:numFmt w:val="bullet"/>
      <w:lvlText w:val=""/>
      <w:lvlJc w:val="left"/>
      <w:pPr>
        <w:tabs>
          <w:tab w:val="num" w:pos="2651"/>
        </w:tabs>
        <w:ind w:left="2651" w:hanging="360"/>
      </w:pPr>
      <w:rPr>
        <w:rFonts w:ascii="Wingdings" w:hAnsi="Wingdings" w:hint="default"/>
      </w:rPr>
    </w:lvl>
    <w:lvl w:ilvl="3">
      <w:start w:val="1"/>
      <w:numFmt w:val="bullet"/>
      <w:lvlText w:val=""/>
      <w:lvlJc w:val="left"/>
      <w:pPr>
        <w:tabs>
          <w:tab w:val="num" w:pos="3371"/>
        </w:tabs>
        <w:ind w:left="3371" w:hanging="360"/>
      </w:pPr>
      <w:rPr>
        <w:rFonts w:ascii="Symbol" w:hAnsi="Symbol" w:hint="default"/>
      </w:rPr>
    </w:lvl>
    <w:lvl w:ilvl="4">
      <w:start w:val="1"/>
      <w:numFmt w:val="bullet"/>
      <w:lvlText w:val="o"/>
      <w:lvlJc w:val="left"/>
      <w:pPr>
        <w:tabs>
          <w:tab w:val="num" w:pos="4091"/>
        </w:tabs>
        <w:ind w:left="4091" w:hanging="360"/>
      </w:pPr>
      <w:rPr>
        <w:rFonts w:ascii="Courier New" w:hAnsi="Courier New" w:hint="default"/>
      </w:rPr>
    </w:lvl>
    <w:lvl w:ilvl="5">
      <w:start w:val="1"/>
      <w:numFmt w:val="bullet"/>
      <w:lvlText w:val=""/>
      <w:lvlJc w:val="left"/>
      <w:pPr>
        <w:tabs>
          <w:tab w:val="num" w:pos="4811"/>
        </w:tabs>
        <w:ind w:left="4811" w:hanging="360"/>
      </w:pPr>
      <w:rPr>
        <w:rFonts w:ascii="Wingdings" w:hAnsi="Wingdings" w:hint="default"/>
      </w:rPr>
    </w:lvl>
    <w:lvl w:ilvl="6">
      <w:start w:val="1"/>
      <w:numFmt w:val="bullet"/>
      <w:lvlText w:val=""/>
      <w:lvlJc w:val="left"/>
      <w:pPr>
        <w:tabs>
          <w:tab w:val="num" w:pos="5531"/>
        </w:tabs>
        <w:ind w:left="5531" w:hanging="360"/>
      </w:pPr>
      <w:rPr>
        <w:rFonts w:ascii="Symbol" w:hAnsi="Symbol" w:hint="default"/>
      </w:rPr>
    </w:lvl>
    <w:lvl w:ilvl="7">
      <w:start w:val="1"/>
      <w:numFmt w:val="bullet"/>
      <w:lvlText w:val="o"/>
      <w:lvlJc w:val="left"/>
      <w:pPr>
        <w:tabs>
          <w:tab w:val="num" w:pos="6251"/>
        </w:tabs>
        <w:ind w:left="6251" w:hanging="360"/>
      </w:pPr>
      <w:rPr>
        <w:rFonts w:ascii="Courier New" w:hAnsi="Courier New" w:hint="default"/>
      </w:rPr>
    </w:lvl>
    <w:lvl w:ilvl="8">
      <w:start w:val="1"/>
      <w:numFmt w:val="bullet"/>
      <w:lvlText w:val=""/>
      <w:lvlJc w:val="left"/>
      <w:pPr>
        <w:tabs>
          <w:tab w:val="num" w:pos="6971"/>
        </w:tabs>
        <w:ind w:left="6971" w:hanging="360"/>
      </w:pPr>
      <w:rPr>
        <w:rFonts w:ascii="Wingdings" w:hAnsi="Wingdings" w:hint="default"/>
      </w:rPr>
    </w:lvl>
  </w:abstractNum>
  <w:abstractNum w:abstractNumId="7">
    <w:nsid w:val="2E37411A"/>
    <w:multiLevelType w:val="hybridMultilevel"/>
    <w:tmpl w:val="82E27A06"/>
    <w:lvl w:ilvl="0" w:tplc="F456191A">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6300F1F"/>
    <w:multiLevelType w:val="singleLevel"/>
    <w:tmpl w:val="0419000F"/>
    <w:lvl w:ilvl="0">
      <w:start w:val="1"/>
      <w:numFmt w:val="decimal"/>
      <w:lvlText w:val="%1."/>
      <w:lvlJc w:val="left"/>
      <w:pPr>
        <w:tabs>
          <w:tab w:val="num" w:pos="360"/>
        </w:tabs>
        <w:ind w:left="360" w:hanging="360"/>
      </w:pPr>
    </w:lvl>
  </w:abstractNum>
  <w:abstractNum w:abstractNumId="9">
    <w:nsid w:val="370D3C73"/>
    <w:multiLevelType w:val="hybridMultilevel"/>
    <w:tmpl w:val="C2A84CD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251620C"/>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1">
    <w:nsid w:val="44C629F6"/>
    <w:multiLevelType w:val="hybridMultilevel"/>
    <w:tmpl w:val="F9FAB36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2">
    <w:nsid w:val="47C34B1E"/>
    <w:multiLevelType w:val="hybridMultilevel"/>
    <w:tmpl w:val="CC18538E"/>
    <w:lvl w:ilvl="0" w:tplc="0BCAAE00">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3">
    <w:nsid w:val="485F31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FDF71E3"/>
    <w:multiLevelType w:val="hybridMultilevel"/>
    <w:tmpl w:val="0A5CD8A2"/>
    <w:lvl w:ilvl="0" w:tplc="3FC0FC54">
      <w:start w:val="1"/>
      <w:numFmt w:val="decimal"/>
      <w:lvlText w:val="%1)"/>
      <w:lvlJc w:val="left"/>
      <w:pPr>
        <w:ind w:left="1931" w:hanging="108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2FE21A7"/>
    <w:multiLevelType w:val="hybridMultilevel"/>
    <w:tmpl w:val="E5D02362"/>
    <w:lvl w:ilvl="0" w:tplc="DD08FB32">
      <w:start w:val="1"/>
      <w:numFmt w:val="decimal"/>
      <w:lvlText w:val="%1."/>
      <w:lvlJc w:val="left"/>
      <w:pPr>
        <w:tabs>
          <w:tab w:val="num" w:pos="786"/>
        </w:tabs>
        <w:ind w:left="786" w:hanging="360"/>
      </w:pPr>
      <w:rPr>
        <w:rFonts w:ascii="Times New Roman" w:eastAsia="Times New Roman" w:hAnsi="Times New Roman" w:cs="Times New Roman"/>
      </w:rPr>
    </w:lvl>
    <w:lvl w:ilvl="1" w:tplc="39422996">
      <w:numFmt w:val="none"/>
      <w:lvlText w:val=""/>
      <w:lvlJc w:val="left"/>
      <w:pPr>
        <w:tabs>
          <w:tab w:val="num" w:pos="360"/>
        </w:tabs>
      </w:pPr>
    </w:lvl>
    <w:lvl w:ilvl="2" w:tplc="E5E29D7E">
      <w:numFmt w:val="none"/>
      <w:lvlText w:val=""/>
      <w:lvlJc w:val="left"/>
      <w:pPr>
        <w:tabs>
          <w:tab w:val="num" w:pos="360"/>
        </w:tabs>
      </w:pPr>
    </w:lvl>
    <w:lvl w:ilvl="3" w:tplc="7CC4E06E">
      <w:numFmt w:val="none"/>
      <w:lvlText w:val=""/>
      <w:lvlJc w:val="left"/>
      <w:pPr>
        <w:tabs>
          <w:tab w:val="num" w:pos="360"/>
        </w:tabs>
      </w:pPr>
    </w:lvl>
    <w:lvl w:ilvl="4" w:tplc="74B4B198">
      <w:numFmt w:val="none"/>
      <w:lvlText w:val=""/>
      <w:lvlJc w:val="left"/>
      <w:pPr>
        <w:tabs>
          <w:tab w:val="num" w:pos="360"/>
        </w:tabs>
      </w:pPr>
    </w:lvl>
    <w:lvl w:ilvl="5" w:tplc="9D203B8E">
      <w:numFmt w:val="none"/>
      <w:lvlText w:val=""/>
      <w:lvlJc w:val="left"/>
      <w:pPr>
        <w:tabs>
          <w:tab w:val="num" w:pos="360"/>
        </w:tabs>
      </w:pPr>
    </w:lvl>
    <w:lvl w:ilvl="6" w:tplc="2B363854">
      <w:numFmt w:val="none"/>
      <w:lvlText w:val=""/>
      <w:lvlJc w:val="left"/>
      <w:pPr>
        <w:tabs>
          <w:tab w:val="num" w:pos="360"/>
        </w:tabs>
      </w:pPr>
    </w:lvl>
    <w:lvl w:ilvl="7" w:tplc="5634A3D8">
      <w:numFmt w:val="none"/>
      <w:lvlText w:val=""/>
      <w:lvlJc w:val="left"/>
      <w:pPr>
        <w:tabs>
          <w:tab w:val="num" w:pos="360"/>
        </w:tabs>
      </w:pPr>
    </w:lvl>
    <w:lvl w:ilvl="8" w:tplc="1E2E3138">
      <w:numFmt w:val="none"/>
      <w:lvlText w:val=""/>
      <w:lvlJc w:val="left"/>
      <w:pPr>
        <w:tabs>
          <w:tab w:val="num" w:pos="360"/>
        </w:tabs>
      </w:pPr>
    </w:lvl>
  </w:abstractNum>
  <w:abstractNum w:abstractNumId="16">
    <w:nsid w:val="5D060A93"/>
    <w:multiLevelType w:val="hybridMultilevel"/>
    <w:tmpl w:val="E3FE2964"/>
    <w:lvl w:ilvl="0" w:tplc="A042A260">
      <w:start w:val="1"/>
      <w:numFmt w:val="decimal"/>
      <w:lvlText w:val="%1)"/>
      <w:lvlJc w:val="left"/>
      <w:pPr>
        <w:ind w:left="1129" w:hanging="360"/>
      </w:pPr>
      <w:rPr>
        <w:rFonts w:hint="default"/>
      </w:rPr>
    </w:lvl>
    <w:lvl w:ilvl="1" w:tplc="04190019" w:tentative="1">
      <w:start w:val="1"/>
      <w:numFmt w:val="lowerLetter"/>
      <w:lvlText w:val="%2."/>
      <w:lvlJc w:val="left"/>
      <w:pPr>
        <w:ind w:left="1849" w:hanging="360"/>
      </w:pPr>
    </w:lvl>
    <w:lvl w:ilvl="2" w:tplc="0419001B" w:tentative="1">
      <w:start w:val="1"/>
      <w:numFmt w:val="lowerRoman"/>
      <w:lvlText w:val="%3."/>
      <w:lvlJc w:val="right"/>
      <w:pPr>
        <w:ind w:left="2569" w:hanging="180"/>
      </w:pPr>
    </w:lvl>
    <w:lvl w:ilvl="3" w:tplc="0419000F" w:tentative="1">
      <w:start w:val="1"/>
      <w:numFmt w:val="decimal"/>
      <w:lvlText w:val="%4."/>
      <w:lvlJc w:val="left"/>
      <w:pPr>
        <w:ind w:left="3289" w:hanging="360"/>
      </w:pPr>
    </w:lvl>
    <w:lvl w:ilvl="4" w:tplc="04190019" w:tentative="1">
      <w:start w:val="1"/>
      <w:numFmt w:val="lowerLetter"/>
      <w:lvlText w:val="%5."/>
      <w:lvlJc w:val="left"/>
      <w:pPr>
        <w:ind w:left="4009" w:hanging="360"/>
      </w:pPr>
    </w:lvl>
    <w:lvl w:ilvl="5" w:tplc="0419001B" w:tentative="1">
      <w:start w:val="1"/>
      <w:numFmt w:val="lowerRoman"/>
      <w:lvlText w:val="%6."/>
      <w:lvlJc w:val="right"/>
      <w:pPr>
        <w:ind w:left="4729" w:hanging="180"/>
      </w:pPr>
    </w:lvl>
    <w:lvl w:ilvl="6" w:tplc="0419000F" w:tentative="1">
      <w:start w:val="1"/>
      <w:numFmt w:val="decimal"/>
      <w:lvlText w:val="%7."/>
      <w:lvlJc w:val="left"/>
      <w:pPr>
        <w:ind w:left="5449" w:hanging="360"/>
      </w:pPr>
    </w:lvl>
    <w:lvl w:ilvl="7" w:tplc="04190019" w:tentative="1">
      <w:start w:val="1"/>
      <w:numFmt w:val="lowerLetter"/>
      <w:lvlText w:val="%8."/>
      <w:lvlJc w:val="left"/>
      <w:pPr>
        <w:ind w:left="6169" w:hanging="360"/>
      </w:pPr>
    </w:lvl>
    <w:lvl w:ilvl="8" w:tplc="0419001B" w:tentative="1">
      <w:start w:val="1"/>
      <w:numFmt w:val="lowerRoman"/>
      <w:lvlText w:val="%9."/>
      <w:lvlJc w:val="right"/>
      <w:pPr>
        <w:ind w:left="6889" w:hanging="180"/>
      </w:pPr>
    </w:lvl>
  </w:abstractNum>
  <w:abstractNum w:abstractNumId="17">
    <w:nsid w:val="60C66751"/>
    <w:multiLevelType w:val="hybridMultilevel"/>
    <w:tmpl w:val="0D56EF36"/>
    <w:lvl w:ilvl="0" w:tplc="760AD61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6B160B9"/>
    <w:multiLevelType w:val="hybridMultilevel"/>
    <w:tmpl w:val="AE64C986"/>
    <w:lvl w:ilvl="0" w:tplc="EACC158A">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9">
    <w:nsid w:val="7651409E"/>
    <w:multiLevelType w:val="hybridMultilevel"/>
    <w:tmpl w:val="3850AD2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0">
    <w:nsid w:val="7AE748E4"/>
    <w:multiLevelType w:val="multilevel"/>
    <w:tmpl w:val="88D00BA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140"/>
        </w:tabs>
        <w:ind w:left="1140" w:hanging="36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4980"/>
        </w:tabs>
        <w:ind w:left="498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900"/>
        </w:tabs>
        <w:ind w:left="6900" w:hanging="1440"/>
      </w:pPr>
      <w:rPr>
        <w:rFonts w:hint="default"/>
      </w:rPr>
    </w:lvl>
    <w:lvl w:ilvl="8">
      <w:start w:val="1"/>
      <w:numFmt w:val="decimal"/>
      <w:lvlText w:val="%1.%2.%3.%4.%5.%6.%7.%8.%9"/>
      <w:lvlJc w:val="left"/>
      <w:pPr>
        <w:tabs>
          <w:tab w:val="num" w:pos="8040"/>
        </w:tabs>
        <w:ind w:left="8040" w:hanging="1800"/>
      </w:pPr>
      <w:rPr>
        <w:rFonts w:hint="default"/>
      </w:rPr>
    </w:lvl>
  </w:abstractNum>
  <w:num w:numId="1">
    <w:abstractNumId w:val="3"/>
  </w:num>
  <w:num w:numId="2">
    <w:abstractNumId w:val="6"/>
  </w:num>
  <w:num w:numId="3">
    <w:abstractNumId w:val="13"/>
  </w:num>
  <w:num w:numId="4">
    <w:abstractNumId w:val="8"/>
  </w:num>
  <w:num w:numId="5">
    <w:abstractNumId w:val="15"/>
  </w:num>
  <w:num w:numId="6">
    <w:abstractNumId w:val="20"/>
  </w:num>
  <w:num w:numId="7">
    <w:abstractNumId w:val="19"/>
  </w:num>
  <w:num w:numId="8">
    <w:abstractNumId w:val="11"/>
  </w:num>
  <w:num w:numId="9">
    <w:abstractNumId w:val="9"/>
  </w:num>
  <w:num w:numId="10">
    <w:abstractNumId w:val="12"/>
  </w:num>
  <w:num w:numId="11">
    <w:abstractNumId w:val="1"/>
  </w:num>
  <w:num w:numId="12">
    <w:abstractNumId w:val="18"/>
  </w:num>
  <w:num w:numId="13">
    <w:abstractNumId w:val="16"/>
  </w:num>
  <w:num w:numId="14">
    <w:abstractNumId w:val="10"/>
  </w:num>
  <w:num w:numId="15">
    <w:abstractNumId w:val="4"/>
  </w:num>
  <w:num w:numId="16">
    <w:abstractNumId w:val="14"/>
  </w:num>
  <w:num w:numId="17">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
  </w:num>
  <w:num w:numId="20">
    <w:abstractNumId w:val="7"/>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61391E"/>
    <w:rsid w:val="0016403C"/>
    <w:rsid w:val="001A2228"/>
    <w:rsid w:val="002F56E4"/>
    <w:rsid w:val="0035141E"/>
    <w:rsid w:val="0043432F"/>
    <w:rsid w:val="0061391E"/>
    <w:rsid w:val="0065583F"/>
    <w:rsid w:val="006F272E"/>
    <w:rsid w:val="00733E6E"/>
    <w:rsid w:val="007421A3"/>
    <w:rsid w:val="007F0C3B"/>
    <w:rsid w:val="00847B63"/>
    <w:rsid w:val="00884CF1"/>
    <w:rsid w:val="00893110"/>
    <w:rsid w:val="008B5737"/>
    <w:rsid w:val="00943499"/>
    <w:rsid w:val="00975EEF"/>
    <w:rsid w:val="00D4082C"/>
    <w:rsid w:val="00E03BD3"/>
    <w:rsid w:val="00E52C03"/>
    <w:rsid w:val="00EF115E"/>
    <w:rsid w:val="00F833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Message Header" w:uiPriority="0"/>
    <w:lsdException w:name="Subtitle" w:semiHidden="0" w:uiPriority="11" w:unhideWhenUsed="0" w:qFormat="1"/>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91E"/>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61391E"/>
    <w:pPr>
      <w:keepNext/>
      <w:jc w:val="center"/>
      <w:outlineLvl w:val="0"/>
    </w:pPr>
    <w:rPr>
      <w:sz w:val="32"/>
    </w:rPr>
  </w:style>
  <w:style w:type="paragraph" w:styleId="2">
    <w:name w:val="heading 2"/>
    <w:basedOn w:val="a"/>
    <w:next w:val="a"/>
    <w:link w:val="20"/>
    <w:qFormat/>
    <w:rsid w:val="0061391E"/>
    <w:pPr>
      <w:keepNext/>
      <w:ind w:firstLine="720"/>
      <w:jc w:val="both"/>
      <w:outlineLvl w:val="1"/>
    </w:pPr>
    <w:rPr>
      <w:b/>
      <w:sz w:val="28"/>
    </w:rPr>
  </w:style>
  <w:style w:type="paragraph" w:styleId="3">
    <w:name w:val="heading 3"/>
    <w:basedOn w:val="a"/>
    <w:next w:val="a"/>
    <w:link w:val="30"/>
    <w:qFormat/>
    <w:rsid w:val="0061391E"/>
    <w:pPr>
      <w:keepNext/>
      <w:ind w:firstLine="720"/>
      <w:outlineLvl w:val="2"/>
    </w:pPr>
    <w:rPr>
      <w:b/>
      <w:sz w:val="28"/>
    </w:rPr>
  </w:style>
  <w:style w:type="paragraph" w:styleId="4">
    <w:name w:val="heading 4"/>
    <w:basedOn w:val="a"/>
    <w:next w:val="a"/>
    <w:link w:val="40"/>
    <w:qFormat/>
    <w:rsid w:val="0061391E"/>
    <w:pPr>
      <w:keepNext/>
      <w:ind w:firstLine="709"/>
      <w:jc w:val="both"/>
      <w:outlineLvl w:val="3"/>
    </w:pPr>
    <w:rPr>
      <w:b/>
      <w:sz w:val="28"/>
    </w:rPr>
  </w:style>
  <w:style w:type="paragraph" w:styleId="5">
    <w:name w:val="heading 5"/>
    <w:basedOn w:val="a"/>
    <w:next w:val="a"/>
    <w:link w:val="50"/>
    <w:qFormat/>
    <w:rsid w:val="0061391E"/>
    <w:pPr>
      <w:spacing w:before="240" w:after="60"/>
      <w:outlineLvl w:val="4"/>
    </w:pPr>
    <w:rPr>
      <w:b/>
      <w:i/>
      <w:sz w:val="26"/>
    </w:rPr>
  </w:style>
  <w:style w:type="paragraph" w:styleId="6">
    <w:name w:val="heading 6"/>
    <w:basedOn w:val="a"/>
    <w:next w:val="a"/>
    <w:link w:val="60"/>
    <w:qFormat/>
    <w:rsid w:val="0061391E"/>
    <w:pPr>
      <w:keepNext/>
      <w:outlineLvl w:val="5"/>
    </w:pPr>
    <w:rPr>
      <w:sz w:val="24"/>
    </w:rPr>
  </w:style>
  <w:style w:type="paragraph" w:styleId="7">
    <w:name w:val="heading 7"/>
    <w:basedOn w:val="a"/>
    <w:next w:val="a"/>
    <w:link w:val="70"/>
    <w:qFormat/>
    <w:rsid w:val="0061391E"/>
    <w:pPr>
      <w:keepNext/>
      <w:outlineLvl w:val="6"/>
    </w:pPr>
    <w:rPr>
      <w:bCs/>
      <w:i/>
      <w:iCs/>
      <w:sz w:val="22"/>
      <w:szCs w:val="22"/>
    </w:rPr>
  </w:style>
  <w:style w:type="paragraph" w:styleId="8">
    <w:name w:val="heading 8"/>
    <w:basedOn w:val="a"/>
    <w:next w:val="a"/>
    <w:link w:val="80"/>
    <w:qFormat/>
    <w:rsid w:val="0061391E"/>
    <w:pPr>
      <w:keepNext/>
      <w:outlineLvl w:val="7"/>
    </w:pPr>
    <w:rPr>
      <w:b/>
      <w:bCs/>
      <w:i/>
      <w:sz w:val="24"/>
      <w:szCs w:val="24"/>
    </w:rPr>
  </w:style>
  <w:style w:type="paragraph" w:styleId="9">
    <w:name w:val="heading 9"/>
    <w:basedOn w:val="a"/>
    <w:next w:val="a"/>
    <w:link w:val="90"/>
    <w:qFormat/>
    <w:rsid w:val="0061391E"/>
    <w:pPr>
      <w:keepNext/>
      <w:outlineLvl w:val="8"/>
    </w:pPr>
    <w:rPr>
      <w:i/>
      <w:iCs/>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0">
    <w:name w:val="Заголовок 1 Знак"/>
    <w:basedOn w:val="a0"/>
    <w:link w:val="1"/>
    <w:rsid w:val="0061391E"/>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61391E"/>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61391E"/>
    <w:rPr>
      <w:rFonts w:ascii="Times New Roman" w:eastAsia="Times New Roman" w:hAnsi="Times New Roman" w:cs="Times New Roman"/>
      <w:b/>
      <w:sz w:val="28"/>
      <w:szCs w:val="20"/>
      <w:lang w:eastAsia="ru-RU"/>
    </w:rPr>
  </w:style>
  <w:style w:type="character" w:customStyle="1" w:styleId="40">
    <w:name w:val="Заголовок 4 Знак"/>
    <w:basedOn w:val="a0"/>
    <w:link w:val="4"/>
    <w:rsid w:val="0061391E"/>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61391E"/>
    <w:rPr>
      <w:rFonts w:ascii="Times New Roman" w:eastAsia="Times New Roman" w:hAnsi="Times New Roman" w:cs="Times New Roman"/>
      <w:b/>
      <w:i/>
      <w:sz w:val="26"/>
      <w:szCs w:val="20"/>
      <w:lang w:eastAsia="ru-RU"/>
    </w:rPr>
  </w:style>
  <w:style w:type="character" w:customStyle="1" w:styleId="60">
    <w:name w:val="Заголовок 6 Знак"/>
    <w:basedOn w:val="a0"/>
    <w:link w:val="6"/>
    <w:rsid w:val="0061391E"/>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61391E"/>
    <w:rPr>
      <w:rFonts w:ascii="Times New Roman" w:eastAsia="Times New Roman" w:hAnsi="Times New Roman" w:cs="Times New Roman"/>
      <w:bCs/>
      <w:i/>
      <w:iCs/>
      <w:lang w:eastAsia="ru-RU"/>
    </w:rPr>
  </w:style>
  <w:style w:type="character" w:customStyle="1" w:styleId="80">
    <w:name w:val="Заголовок 8 Знак"/>
    <w:basedOn w:val="a0"/>
    <w:link w:val="8"/>
    <w:rsid w:val="0061391E"/>
    <w:rPr>
      <w:rFonts w:ascii="Times New Roman" w:eastAsia="Times New Roman" w:hAnsi="Times New Roman" w:cs="Times New Roman"/>
      <w:b/>
      <w:bCs/>
      <w:i/>
      <w:sz w:val="24"/>
      <w:szCs w:val="24"/>
      <w:lang w:eastAsia="ru-RU"/>
    </w:rPr>
  </w:style>
  <w:style w:type="character" w:customStyle="1" w:styleId="90">
    <w:name w:val="Заголовок 9 Знак"/>
    <w:basedOn w:val="a0"/>
    <w:link w:val="9"/>
    <w:rsid w:val="0061391E"/>
    <w:rPr>
      <w:rFonts w:ascii="Times New Roman" w:eastAsia="Times New Roman" w:hAnsi="Times New Roman" w:cs="Times New Roman"/>
      <w:i/>
      <w:iCs/>
      <w:sz w:val="20"/>
      <w:lang w:eastAsia="ru-RU"/>
    </w:rPr>
  </w:style>
  <w:style w:type="paragraph" w:customStyle="1" w:styleId="a3">
    <w:name w:val="Знак Знак Знак Знак Знак Знак Знак Знак Знак Знак"/>
    <w:basedOn w:val="a"/>
    <w:rsid w:val="0061391E"/>
    <w:pPr>
      <w:spacing w:before="100" w:beforeAutospacing="1" w:after="100" w:afterAutospacing="1"/>
    </w:pPr>
    <w:rPr>
      <w:rFonts w:ascii="Tahoma" w:hAnsi="Tahoma" w:cs="Tahoma"/>
      <w:lang w:val="en-US" w:eastAsia="en-US"/>
    </w:rPr>
  </w:style>
  <w:style w:type="paragraph" w:customStyle="1" w:styleId="51">
    <w:name w:val="çàãîëîâîê 5"/>
    <w:basedOn w:val="a4"/>
    <w:next w:val="a4"/>
    <w:rsid w:val="0061391E"/>
    <w:pPr>
      <w:keepNext/>
      <w:spacing w:before="120"/>
    </w:pPr>
    <w:rPr>
      <w:sz w:val="28"/>
    </w:rPr>
  </w:style>
  <w:style w:type="paragraph" w:customStyle="1" w:styleId="a4">
    <w:name w:val="Îáû÷íûé"/>
    <w:rsid w:val="0061391E"/>
    <w:pPr>
      <w:spacing w:after="0" w:line="240" w:lineRule="auto"/>
    </w:pPr>
    <w:rPr>
      <w:rFonts w:ascii="Times New Roman" w:eastAsia="Times New Roman" w:hAnsi="Times New Roman" w:cs="Times New Roman"/>
      <w:sz w:val="20"/>
      <w:szCs w:val="20"/>
      <w:lang w:eastAsia="ru-RU"/>
    </w:rPr>
  </w:style>
  <w:style w:type="paragraph" w:styleId="a5">
    <w:name w:val="Body Text Indent"/>
    <w:basedOn w:val="a"/>
    <w:link w:val="a6"/>
    <w:rsid w:val="0061391E"/>
    <w:pPr>
      <w:jc w:val="both"/>
    </w:pPr>
    <w:rPr>
      <w:sz w:val="28"/>
    </w:rPr>
  </w:style>
  <w:style w:type="character" w:customStyle="1" w:styleId="a6">
    <w:name w:val="Основной текст с отступом Знак"/>
    <w:basedOn w:val="a0"/>
    <w:link w:val="a5"/>
    <w:rsid w:val="0061391E"/>
    <w:rPr>
      <w:rFonts w:ascii="Times New Roman" w:eastAsia="Times New Roman" w:hAnsi="Times New Roman" w:cs="Times New Roman"/>
      <w:sz w:val="28"/>
      <w:szCs w:val="20"/>
      <w:lang w:eastAsia="ru-RU"/>
    </w:rPr>
  </w:style>
  <w:style w:type="paragraph" w:styleId="31">
    <w:name w:val="Body Text 3"/>
    <w:basedOn w:val="a"/>
    <w:link w:val="32"/>
    <w:rsid w:val="0061391E"/>
    <w:pPr>
      <w:jc w:val="center"/>
    </w:pPr>
    <w:rPr>
      <w:b/>
      <w:sz w:val="28"/>
    </w:rPr>
  </w:style>
  <w:style w:type="character" w:customStyle="1" w:styleId="32">
    <w:name w:val="Основной текст 3 Знак"/>
    <w:basedOn w:val="a0"/>
    <w:link w:val="31"/>
    <w:rsid w:val="0061391E"/>
    <w:rPr>
      <w:rFonts w:ascii="Times New Roman" w:eastAsia="Times New Roman" w:hAnsi="Times New Roman" w:cs="Times New Roman"/>
      <w:b/>
      <w:sz w:val="28"/>
      <w:szCs w:val="20"/>
      <w:lang w:eastAsia="ru-RU"/>
    </w:rPr>
  </w:style>
  <w:style w:type="paragraph" w:customStyle="1" w:styleId="ConsNormal">
    <w:name w:val="ConsNormal"/>
    <w:rsid w:val="0061391E"/>
    <w:pPr>
      <w:widowControl w:val="0"/>
      <w:spacing w:after="0" w:line="240" w:lineRule="auto"/>
      <w:ind w:firstLine="720"/>
    </w:pPr>
    <w:rPr>
      <w:rFonts w:ascii="Courier New" w:eastAsia="Times New Roman" w:hAnsi="Courier New" w:cs="Times New Roman"/>
      <w:snapToGrid w:val="0"/>
      <w:sz w:val="18"/>
      <w:szCs w:val="20"/>
      <w:lang w:eastAsia="ru-RU"/>
    </w:rPr>
  </w:style>
  <w:style w:type="paragraph" w:styleId="21">
    <w:name w:val="Body Text Indent 2"/>
    <w:basedOn w:val="a"/>
    <w:link w:val="22"/>
    <w:rsid w:val="0061391E"/>
    <w:pPr>
      <w:ind w:firstLine="720"/>
    </w:pPr>
    <w:rPr>
      <w:sz w:val="28"/>
    </w:rPr>
  </w:style>
  <w:style w:type="character" w:customStyle="1" w:styleId="22">
    <w:name w:val="Основной текст с отступом 2 Знак"/>
    <w:basedOn w:val="a0"/>
    <w:link w:val="21"/>
    <w:rsid w:val="0061391E"/>
    <w:rPr>
      <w:rFonts w:ascii="Times New Roman" w:eastAsia="Times New Roman" w:hAnsi="Times New Roman" w:cs="Times New Roman"/>
      <w:sz w:val="28"/>
      <w:szCs w:val="20"/>
      <w:lang w:eastAsia="ru-RU"/>
    </w:rPr>
  </w:style>
  <w:style w:type="paragraph" w:styleId="a7">
    <w:name w:val="Body Text"/>
    <w:basedOn w:val="a"/>
    <w:link w:val="a8"/>
    <w:rsid w:val="0061391E"/>
    <w:pPr>
      <w:spacing w:line="360" w:lineRule="auto"/>
      <w:jc w:val="both"/>
    </w:pPr>
    <w:rPr>
      <w:sz w:val="28"/>
    </w:rPr>
  </w:style>
  <w:style w:type="character" w:customStyle="1" w:styleId="a8">
    <w:name w:val="Основной текст Знак"/>
    <w:basedOn w:val="a0"/>
    <w:link w:val="a7"/>
    <w:rsid w:val="0061391E"/>
    <w:rPr>
      <w:rFonts w:ascii="Times New Roman" w:eastAsia="Times New Roman" w:hAnsi="Times New Roman" w:cs="Times New Roman"/>
      <w:sz w:val="28"/>
      <w:szCs w:val="20"/>
      <w:lang w:eastAsia="ru-RU"/>
    </w:rPr>
  </w:style>
  <w:style w:type="character" w:styleId="a9">
    <w:name w:val="page number"/>
    <w:basedOn w:val="a0"/>
    <w:rsid w:val="0061391E"/>
  </w:style>
  <w:style w:type="paragraph" w:styleId="aa">
    <w:name w:val="header"/>
    <w:basedOn w:val="a"/>
    <w:link w:val="ab"/>
    <w:rsid w:val="0061391E"/>
    <w:pPr>
      <w:tabs>
        <w:tab w:val="center" w:pos="4153"/>
        <w:tab w:val="right" w:pos="8306"/>
      </w:tabs>
    </w:pPr>
  </w:style>
  <w:style w:type="character" w:customStyle="1" w:styleId="ab">
    <w:name w:val="Верхний колонтитул Знак"/>
    <w:basedOn w:val="a0"/>
    <w:link w:val="aa"/>
    <w:rsid w:val="0061391E"/>
    <w:rPr>
      <w:rFonts w:ascii="Times New Roman" w:eastAsia="Times New Roman" w:hAnsi="Times New Roman" w:cs="Times New Roman"/>
      <w:sz w:val="20"/>
      <w:szCs w:val="20"/>
      <w:lang w:eastAsia="ru-RU"/>
    </w:rPr>
  </w:style>
  <w:style w:type="paragraph" w:styleId="ac">
    <w:name w:val="Plain Text"/>
    <w:basedOn w:val="a"/>
    <w:link w:val="ad"/>
    <w:rsid w:val="0061391E"/>
    <w:rPr>
      <w:rFonts w:ascii="Courier New" w:hAnsi="Courier New"/>
    </w:rPr>
  </w:style>
  <w:style w:type="character" w:customStyle="1" w:styleId="ad">
    <w:name w:val="Текст Знак"/>
    <w:basedOn w:val="a0"/>
    <w:link w:val="ac"/>
    <w:rsid w:val="0061391E"/>
    <w:rPr>
      <w:rFonts w:ascii="Courier New" w:eastAsia="Times New Roman" w:hAnsi="Courier New" w:cs="Times New Roman"/>
      <w:sz w:val="20"/>
      <w:szCs w:val="20"/>
      <w:lang w:eastAsia="ru-RU"/>
    </w:rPr>
  </w:style>
  <w:style w:type="paragraph" w:styleId="33">
    <w:name w:val="Body Text Indent 3"/>
    <w:basedOn w:val="a"/>
    <w:link w:val="34"/>
    <w:rsid w:val="0061391E"/>
    <w:pPr>
      <w:widowControl w:val="0"/>
      <w:ind w:firstLine="709"/>
      <w:jc w:val="both"/>
    </w:pPr>
    <w:rPr>
      <w:sz w:val="24"/>
    </w:rPr>
  </w:style>
  <w:style w:type="character" w:customStyle="1" w:styleId="34">
    <w:name w:val="Основной текст с отступом 3 Знак"/>
    <w:basedOn w:val="a0"/>
    <w:link w:val="33"/>
    <w:rsid w:val="0061391E"/>
    <w:rPr>
      <w:rFonts w:ascii="Times New Roman" w:eastAsia="Times New Roman" w:hAnsi="Times New Roman" w:cs="Times New Roman"/>
      <w:sz w:val="24"/>
      <w:szCs w:val="20"/>
      <w:lang w:eastAsia="ru-RU"/>
    </w:rPr>
  </w:style>
  <w:style w:type="paragraph" w:styleId="ae">
    <w:name w:val="Title"/>
    <w:basedOn w:val="a"/>
    <w:link w:val="af"/>
    <w:qFormat/>
    <w:rsid w:val="0061391E"/>
    <w:pPr>
      <w:jc w:val="both"/>
    </w:pPr>
    <w:rPr>
      <w:sz w:val="28"/>
      <w:szCs w:val="28"/>
    </w:rPr>
  </w:style>
  <w:style w:type="character" w:customStyle="1" w:styleId="af">
    <w:name w:val="Название Знак"/>
    <w:basedOn w:val="a0"/>
    <w:link w:val="ae"/>
    <w:rsid w:val="0061391E"/>
    <w:rPr>
      <w:rFonts w:ascii="Times New Roman" w:eastAsia="Times New Roman" w:hAnsi="Times New Roman" w:cs="Times New Roman"/>
      <w:sz w:val="28"/>
      <w:szCs w:val="28"/>
      <w:lang w:eastAsia="ru-RU"/>
    </w:rPr>
  </w:style>
  <w:style w:type="paragraph" w:styleId="af0">
    <w:name w:val="footer"/>
    <w:basedOn w:val="a"/>
    <w:link w:val="af1"/>
    <w:uiPriority w:val="99"/>
    <w:rsid w:val="0061391E"/>
    <w:pPr>
      <w:tabs>
        <w:tab w:val="center" w:pos="4677"/>
        <w:tab w:val="right" w:pos="9355"/>
      </w:tabs>
    </w:pPr>
  </w:style>
  <w:style w:type="character" w:customStyle="1" w:styleId="af1">
    <w:name w:val="Нижний колонтитул Знак"/>
    <w:basedOn w:val="a0"/>
    <w:link w:val="af0"/>
    <w:uiPriority w:val="99"/>
    <w:rsid w:val="0061391E"/>
    <w:rPr>
      <w:rFonts w:ascii="Times New Roman" w:eastAsia="Times New Roman" w:hAnsi="Times New Roman" w:cs="Times New Roman"/>
      <w:sz w:val="20"/>
      <w:szCs w:val="20"/>
      <w:lang w:eastAsia="ru-RU"/>
    </w:rPr>
  </w:style>
  <w:style w:type="paragraph" w:customStyle="1" w:styleId="81">
    <w:name w:val="çàãîëîâîê 8"/>
    <w:basedOn w:val="a"/>
    <w:next w:val="a"/>
    <w:rsid w:val="0061391E"/>
    <w:pPr>
      <w:keepNext/>
      <w:spacing w:before="120" w:line="360" w:lineRule="auto"/>
      <w:jc w:val="center"/>
    </w:pPr>
    <w:rPr>
      <w:sz w:val="24"/>
      <w:szCs w:val="24"/>
    </w:rPr>
  </w:style>
  <w:style w:type="paragraph" w:customStyle="1" w:styleId="ConsNonformat">
    <w:name w:val="ConsNonformat"/>
    <w:rsid w:val="0061391E"/>
    <w:pPr>
      <w:spacing w:after="0" w:line="240" w:lineRule="auto"/>
    </w:pPr>
    <w:rPr>
      <w:rFonts w:ascii="Courier New" w:eastAsia="Times New Roman" w:hAnsi="Courier New" w:cs="Courier New"/>
      <w:sz w:val="20"/>
      <w:szCs w:val="20"/>
      <w:lang w:eastAsia="ru-RU"/>
    </w:rPr>
  </w:style>
  <w:style w:type="paragraph" w:customStyle="1" w:styleId="ConsTitle">
    <w:name w:val="ConsTitle"/>
    <w:rsid w:val="0061391E"/>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ConsCell">
    <w:name w:val="ConsCell"/>
    <w:rsid w:val="0061391E"/>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styleId="HTML">
    <w:name w:val="HTML Preformatted"/>
    <w:basedOn w:val="a"/>
    <w:link w:val="HTML0"/>
    <w:rsid w:val="00613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61391E"/>
    <w:rPr>
      <w:rFonts w:ascii="Courier New" w:eastAsia="Times New Roman" w:hAnsi="Courier New" w:cs="Courier New"/>
      <w:sz w:val="20"/>
      <w:szCs w:val="20"/>
      <w:lang w:eastAsia="ru-RU"/>
    </w:rPr>
  </w:style>
  <w:style w:type="table" w:styleId="af2">
    <w:name w:val="Table Grid"/>
    <w:basedOn w:val="a1"/>
    <w:rsid w:val="0061391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 w:type="character" w:styleId="af3">
    <w:name w:val="Hyperlink"/>
    <w:basedOn w:val="a0"/>
    <w:uiPriority w:val="99"/>
    <w:rsid w:val="0061391E"/>
    <w:rPr>
      <w:color w:val="0000FF"/>
      <w:u w:val="single"/>
    </w:rPr>
  </w:style>
  <w:style w:type="character" w:styleId="af4">
    <w:name w:val="FollowedHyperlink"/>
    <w:basedOn w:val="a0"/>
    <w:rsid w:val="0061391E"/>
    <w:rPr>
      <w:color w:val="800080"/>
      <w:u w:val="single"/>
    </w:rPr>
  </w:style>
  <w:style w:type="paragraph" w:customStyle="1" w:styleId="xl24">
    <w:name w:val="xl24"/>
    <w:basedOn w:val="a"/>
    <w:rsid w:val="0061391E"/>
    <w:pPr>
      <w:spacing w:before="100" w:beforeAutospacing="1" w:after="100" w:afterAutospacing="1"/>
    </w:pPr>
    <w:rPr>
      <w:rFonts w:ascii="Arial" w:hAnsi="Arial" w:cs="Arial"/>
      <w:b/>
      <w:bCs/>
      <w:sz w:val="22"/>
      <w:szCs w:val="22"/>
    </w:rPr>
  </w:style>
  <w:style w:type="paragraph" w:customStyle="1" w:styleId="xl25">
    <w:name w:val="xl25"/>
    <w:basedOn w:val="a"/>
    <w:rsid w:val="0061391E"/>
    <w:pPr>
      <w:spacing w:before="100" w:beforeAutospacing="1" w:after="100" w:afterAutospacing="1"/>
      <w:textAlignment w:val="top"/>
    </w:pPr>
    <w:rPr>
      <w:sz w:val="24"/>
      <w:szCs w:val="24"/>
    </w:rPr>
  </w:style>
  <w:style w:type="paragraph" w:customStyle="1" w:styleId="xl26">
    <w:name w:val="xl26"/>
    <w:basedOn w:val="a"/>
    <w:rsid w:val="0061391E"/>
    <w:pPr>
      <w:spacing w:before="100" w:beforeAutospacing="1" w:after="100" w:afterAutospacing="1"/>
      <w:textAlignment w:val="top"/>
    </w:pPr>
    <w:rPr>
      <w:sz w:val="24"/>
      <w:szCs w:val="24"/>
    </w:rPr>
  </w:style>
  <w:style w:type="paragraph" w:customStyle="1" w:styleId="xl27">
    <w:name w:val="xl27"/>
    <w:basedOn w:val="a"/>
    <w:rsid w:val="0061391E"/>
    <w:pPr>
      <w:spacing w:before="100" w:beforeAutospacing="1" w:after="100" w:afterAutospacing="1"/>
    </w:pPr>
    <w:rPr>
      <w:rFonts w:ascii="Arial" w:hAnsi="Arial" w:cs="Arial"/>
      <w:b/>
      <w:bCs/>
      <w:i/>
      <w:iCs/>
      <w:sz w:val="22"/>
      <w:szCs w:val="22"/>
    </w:rPr>
  </w:style>
  <w:style w:type="paragraph" w:customStyle="1" w:styleId="xl28">
    <w:name w:val="xl28"/>
    <w:basedOn w:val="a"/>
    <w:rsid w:val="0061391E"/>
    <w:pPr>
      <w:spacing w:before="100" w:beforeAutospacing="1" w:after="100" w:afterAutospacing="1"/>
    </w:pPr>
    <w:rPr>
      <w:rFonts w:ascii="Arial" w:hAnsi="Arial" w:cs="Arial"/>
      <w:sz w:val="22"/>
      <w:szCs w:val="22"/>
    </w:rPr>
  </w:style>
  <w:style w:type="paragraph" w:customStyle="1" w:styleId="xl29">
    <w:name w:val="xl29"/>
    <w:basedOn w:val="a"/>
    <w:rsid w:val="0061391E"/>
    <w:pPr>
      <w:spacing w:before="100" w:beforeAutospacing="1" w:after="100" w:afterAutospacing="1"/>
    </w:pPr>
    <w:rPr>
      <w:rFonts w:ascii="Arial" w:hAnsi="Arial" w:cs="Arial"/>
      <w:i/>
      <w:iCs/>
      <w:sz w:val="22"/>
      <w:szCs w:val="22"/>
    </w:rPr>
  </w:style>
  <w:style w:type="paragraph" w:customStyle="1" w:styleId="xl30">
    <w:name w:val="xl30"/>
    <w:basedOn w:val="a"/>
    <w:rsid w:val="0061391E"/>
    <w:pPr>
      <w:spacing w:before="100" w:beforeAutospacing="1" w:after="100" w:afterAutospacing="1"/>
      <w:jc w:val="right"/>
      <w:textAlignment w:val="top"/>
    </w:pPr>
    <w:rPr>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1391E"/>
    <w:pPr>
      <w:spacing w:before="100" w:beforeAutospacing="1" w:after="100" w:afterAutospacing="1"/>
    </w:pPr>
    <w:rPr>
      <w:rFonts w:ascii="Tahoma" w:hAnsi="Tahoma" w:cs="Tahoma"/>
      <w:lang w:val="en-US" w:eastAsia="en-US"/>
    </w:rPr>
  </w:style>
  <w:style w:type="paragraph" w:customStyle="1" w:styleId="af5">
    <w:name w:val="Знак Знак Знак Знак Знак Знак Знак"/>
    <w:basedOn w:val="a"/>
    <w:rsid w:val="0061391E"/>
    <w:pPr>
      <w:spacing w:before="100" w:beforeAutospacing="1" w:after="100" w:afterAutospacing="1"/>
    </w:pPr>
    <w:rPr>
      <w:rFonts w:ascii="Tahoma" w:hAnsi="Tahoma" w:cs="Tahoma"/>
      <w:lang w:val="en-US" w:eastAsia="en-US"/>
    </w:rPr>
  </w:style>
  <w:style w:type="paragraph" w:customStyle="1" w:styleId="af6">
    <w:name w:val="Знак Знак Знак"/>
    <w:basedOn w:val="a"/>
    <w:rsid w:val="0061391E"/>
    <w:pPr>
      <w:spacing w:before="100" w:beforeAutospacing="1" w:after="100" w:afterAutospacing="1"/>
    </w:pPr>
    <w:rPr>
      <w:rFonts w:ascii="Tahoma" w:hAnsi="Tahoma" w:cs="Tahoma"/>
      <w:lang w:val="en-US" w:eastAsia="en-US"/>
    </w:rPr>
  </w:style>
  <w:style w:type="paragraph" w:customStyle="1" w:styleId="ConsPlusNormal">
    <w:name w:val="ConsPlusNormal"/>
    <w:rsid w:val="006139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Balloon Text"/>
    <w:basedOn w:val="a"/>
    <w:link w:val="af8"/>
    <w:semiHidden/>
    <w:rsid w:val="0061391E"/>
    <w:rPr>
      <w:rFonts w:ascii="Tahoma" w:hAnsi="Tahoma" w:cs="Tahoma"/>
      <w:sz w:val="16"/>
      <w:szCs w:val="16"/>
    </w:rPr>
  </w:style>
  <w:style w:type="character" w:customStyle="1" w:styleId="af8">
    <w:name w:val="Текст выноски Знак"/>
    <w:basedOn w:val="a0"/>
    <w:link w:val="af7"/>
    <w:semiHidden/>
    <w:rsid w:val="0061391E"/>
    <w:rPr>
      <w:rFonts w:ascii="Tahoma" w:eastAsia="Times New Roman" w:hAnsi="Tahoma" w:cs="Tahoma"/>
      <w:sz w:val="16"/>
      <w:szCs w:val="16"/>
      <w:lang w:eastAsia="ru-RU"/>
    </w:rPr>
  </w:style>
  <w:style w:type="paragraph" w:customStyle="1" w:styleId="ConsPlusNonformat">
    <w:name w:val="ConsPlusNonformat"/>
    <w:rsid w:val="0061391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9">
    <w:name w:val="Message Header"/>
    <w:basedOn w:val="a7"/>
    <w:link w:val="afa"/>
    <w:rsid w:val="0061391E"/>
    <w:pPr>
      <w:keepLines/>
      <w:spacing w:line="415" w:lineRule="atLeast"/>
      <w:ind w:left="1560" w:hanging="720"/>
      <w:jc w:val="left"/>
    </w:pPr>
    <w:rPr>
      <w:sz w:val="20"/>
      <w:lang w:eastAsia="en-US"/>
    </w:rPr>
  </w:style>
  <w:style w:type="character" w:customStyle="1" w:styleId="afa">
    <w:name w:val="Шапка Знак"/>
    <w:basedOn w:val="a0"/>
    <w:link w:val="af9"/>
    <w:rsid w:val="0061391E"/>
    <w:rPr>
      <w:rFonts w:ascii="Times New Roman" w:eastAsia="Times New Roman" w:hAnsi="Times New Roman" w:cs="Times New Roman"/>
      <w:sz w:val="20"/>
      <w:szCs w:val="20"/>
    </w:rPr>
  </w:style>
  <w:style w:type="paragraph" w:styleId="afb">
    <w:name w:val="Document Map"/>
    <w:basedOn w:val="a"/>
    <w:link w:val="afc"/>
    <w:uiPriority w:val="99"/>
    <w:unhideWhenUsed/>
    <w:rsid w:val="0061391E"/>
    <w:rPr>
      <w:rFonts w:ascii="Tahoma" w:hAnsi="Tahoma" w:cs="Tahoma"/>
      <w:sz w:val="16"/>
      <w:szCs w:val="16"/>
    </w:rPr>
  </w:style>
  <w:style w:type="character" w:customStyle="1" w:styleId="afc">
    <w:name w:val="Схема документа Знак"/>
    <w:basedOn w:val="a0"/>
    <w:link w:val="afb"/>
    <w:uiPriority w:val="99"/>
    <w:rsid w:val="0061391E"/>
    <w:rPr>
      <w:rFonts w:ascii="Tahoma" w:eastAsia="Times New Roman" w:hAnsi="Tahoma" w:cs="Tahoma"/>
      <w:sz w:val="16"/>
      <w:szCs w:val="16"/>
      <w:lang w:eastAsia="ru-RU"/>
    </w:rPr>
  </w:style>
  <w:style w:type="paragraph" w:customStyle="1" w:styleId="Default">
    <w:name w:val="Default"/>
    <w:rsid w:val="0061391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fd">
    <w:name w:val="Знак Знак Знак Знак Знак Знак Знак Знак Знак Знак"/>
    <w:basedOn w:val="a"/>
    <w:rsid w:val="00D4082C"/>
    <w:pPr>
      <w:spacing w:before="100" w:beforeAutospacing="1" w:after="100" w:afterAutospacing="1"/>
    </w:pPr>
    <w:rPr>
      <w:rFonts w:ascii="Tahoma" w:hAnsi="Tahoma" w:cs="Tahoma"/>
      <w:lang w:val="en-US" w:eastAsia="en-US"/>
    </w:rPr>
  </w:style>
  <w:style w:type="paragraph" w:customStyle="1" w:styleId="afe">
    <w:name w:val="Знак Знак Знак Знак Знак Знак Знак"/>
    <w:basedOn w:val="a"/>
    <w:rsid w:val="00D4082C"/>
    <w:pPr>
      <w:spacing w:before="100" w:beforeAutospacing="1" w:after="100" w:afterAutospacing="1"/>
    </w:pPr>
    <w:rPr>
      <w:rFonts w:ascii="Tahoma" w:hAnsi="Tahoma" w:cs="Tahoma"/>
      <w:lang w:val="en-US" w:eastAsia="en-US"/>
    </w:rPr>
  </w:style>
  <w:style w:type="paragraph" w:customStyle="1" w:styleId="aff">
    <w:name w:val="Знак Знак Знак"/>
    <w:basedOn w:val="a"/>
    <w:rsid w:val="00D4082C"/>
    <w:pPr>
      <w:spacing w:before="100" w:beforeAutospacing="1" w:after="100" w:afterAutospacing="1"/>
    </w:pPr>
    <w:rPr>
      <w:rFonts w:ascii="Tahoma" w:hAnsi="Tahoma" w:cs="Tahoma"/>
      <w:lang w:val="en-US" w:eastAsia="en-US"/>
    </w:rPr>
  </w:style>
  <w:style w:type="numbering" w:customStyle="1" w:styleId="11">
    <w:name w:val="Нет списка1"/>
    <w:next w:val="a2"/>
    <w:uiPriority w:val="99"/>
    <w:semiHidden/>
    <w:unhideWhenUsed/>
    <w:rsid w:val="00D4082C"/>
  </w:style>
  <w:style w:type="table" w:customStyle="1" w:styleId="12">
    <w:name w:val="Сетка таблицы1"/>
    <w:basedOn w:val="a1"/>
    <w:next w:val="af2"/>
    <w:rsid w:val="00D4082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hidden/>
    </w:t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1132852">
      <w:bodyDiv w:val="1"/>
      <w:marLeft w:val="0"/>
      <w:marRight w:val="0"/>
      <w:marTop w:val="0"/>
      <w:marBottom w:val="0"/>
      <w:divBdr>
        <w:top w:val="none" w:sz="0" w:space="0" w:color="auto"/>
        <w:left w:val="none" w:sz="0" w:space="0" w:color="auto"/>
        <w:bottom w:val="none" w:sz="0" w:space="0" w:color="auto"/>
        <w:right w:val="none" w:sz="0" w:space="0" w:color="auto"/>
      </w:divBdr>
    </w:div>
    <w:div w:id="206899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2853</Words>
  <Characters>16265</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USER</cp:lastModifiedBy>
  <cp:revision>27</cp:revision>
  <cp:lastPrinted>2021-11-14T10:50:00Z</cp:lastPrinted>
  <dcterms:created xsi:type="dcterms:W3CDTF">2020-11-24T16:02:00Z</dcterms:created>
  <dcterms:modified xsi:type="dcterms:W3CDTF">2021-11-18T12:00:00Z</dcterms:modified>
</cp:coreProperties>
</file>