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BA" w:rsidRPr="00A647D0" w:rsidRDefault="00BD77BA" w:rsidP="00BD77BA">
      <w:pPr>
        <w:widowControl w:val="0"/>
        <w:tabs>
          <w:tab w:val="left" w:pos="4500"/>
          <w:tab w:val="left" w:pos="5580"/>
        </w:tabs>
        <w:autoSpaceDE w:val="0"/>
        <w:autoSpaceDN w:val="0"/>
        <w:adjustRightInd w:val="0"/>
        <w:rPr>
          <w:sz w:val="20"/>
          <w:szCs w:val="20"/>
        </w:rPr>
      </w:pPr>
      <w:r w:rsidRPr="00A647D0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2699385</wp:posOffset>
            </wp:positionH>
            <wp:positionV relativeFrom="paragraph">
              <wp:posOffset>-45085</wp:posOffset>
            </wp:positionV>
            <wp:extent cx="685800" cy="800100"/>
            <wp:effectExtent l="19050" t="0" r="0" b="0"/>
            <wp:wrapTight wrapText="bothSides">
              <wp:wrapPolygon edited="0">
                <wp:start x="9000" y="0"/>
                <wp:lineTo x="6000" y="1543"/>
                <wp:lineTo x="1200" y="6686"/>
                <wp:lineTo x="-600" y="16457"/>
                <wp:lineTo x="600" y="21086"/>
                <wp:lineTo x="1800" y="21086"/>
                <wp:lineTo x="19200" y="21086"/>
                <wp:lineTo x="20400" y="21086"/>
                <wp:lineTo x="21600" y="19029"/>
                <wp:lineTo x="21600" y="16457"/>
                <wp:lineTo x="21000" y="7200"/>
                <wp:lineTo x="15000" y="1029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47D0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BD77BA" w:rsidRPr="00A647D0" w:rsidRDefault="00BD77BA" w:rsidP="00BD77BA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D77BA" w:rsidRPr="00A647D0" w:rsidRDefault="00BD77BA" w:rsidP="00BD77BA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D77BA" w:rsidRPr="00A647D0" w:rsidRDefault="00BD77BA" w:rsidP="00BD77BA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D77BA" w:rsidRPr="00A647D0" w:rsidRDefault="00BD77BA" w:rsidP="00BD77BA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D77BA" w:rsidRPr="00A647D0" w:rsidRDefault="00BD77BA" w:rsidP="00BD77BA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D77BA" w:rsidRPr="00A647D0" w:rsidRDefault="00BD77BA" w:rsidP="00BD77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47D0">
        <w:rPr>
          <w:b/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</w:p>
    <w:p w:rsidR="00BD77BA" w:rsidRPr="00A647D0" w:rsidRDefault="00BD77BA" w:rsidP="00BD77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77BA" w:rsidRPr="00A647D0" w:rsidRDefault="00BD77BA" w:rsidP="00BD77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47D0">
        <w:rPr>
          <w:b/>
          <w:sz w:val="28"/>
          <w:szCs w:val="28"/>
        </w:rPr>
        <w:t xml:space="preserve"> Р  Е  Ш  Е  Н  И  Е</w:t>
      </w:r>
    </w:p>
    <w:p w:rsidR="00BD77BA" w:rsidRPr="00A647D0" w:rsidRDefault="00BD77BA" w:rsidP="00BD77B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D77BA" w:rsidRPr="00442B84" w:rsidRDefault="00BD77BA" w:rsidP="00BD77BA">
      <w:pPr>
        <w:widowControl w:val="0"/>
        <w:autoSpaceDE w:val="0"/>
        <w:autoSpaceDN w:val="0"/>
        <w:adjustRightInd w:val="0"/>
        <w:ind w:right="-55"/>
        <w:rPr>
          <w:sz w:val="28"/>
          <w:szCs w:val="28"/>
        </w:rPr>
      </w:pPr>
      <w:r w:rsidRPr="00442B84">
        <w:rPr>
          <w:sz w:val="28"/>
          <w:szCs w:val="28"/>
        </w:rPr>
        <w:t xml:space="preserve">от   </w:t>
      </w:r>
      <w:r w:rsidR="005923AD">
        <w:rPr>
          <w:sz w:val="28"/>
          <w:szCs w:val="28"/>
        </w:rPr>
        <w:t>1</w:t>
      </w:r>
      <w:r w:rsidR="000467AE">
        <w:rPr>
          <w:sz w:val="28"/>
          <w:szCs w:val="28"/>
        </w:rPr>
        <w:t>7</w:t>
      </w:r>
      <w:r w:rsidRPr="00442B84">
        <w:rPr>
          <w:color w:val="000000" w:themeColor="text1"/>
          <w:sz w:val="28"/>
          <w:szCs w:val="28"/>
        </w:rPr>
        <w:t>.</w:t>
      </w:r>
      <w:r w:rsidR="005923AD">
        <w:rPr>
          <w:color w:val="000000" w:themeColor="text1"/>
          <w:sz w:val="28"/>
          <w:szCs w:val="28"/>
        </w:rPr>
        <w:t>12</w:t>
      </w:r>
      <w:r w:rsidRPr="00442B84">
        <w:rPr>
          <w:color w:val="000000" w:themeColor="text1"/>
          <w:sz w:val="28"/>
          <w:szCs w:val="28"/>
        </w:rPr>
        <w:t>.2021</w:t>
      </w:r>
      <w:r w:rsidRPr="00442B84">
        <w:rPr>
          <w:sz w:val="28"/>
          <w:szCs w:val="28"/>
        </w:rPr>
        <w:t xml:space="preserve">                       </w:t>
      </w:r>
      <w:r w:rsidR="000467AE">
        <w:rPr>
          <w:sz w:val="28"/>
          <w:szCs w:val="28"/>
        </w:rPr>
        <w:t xml:space="preserve"> </w:t>
      </w:r>
      <w:r w:rsidR="005923AD">
        <w:rPr>
          <w:sz w:val="28"/>
          <w:szCs w:val="28"/>
        </w:rPr>
        <w:t xml:space="preserve">  </w:t>
      </w:r>
      <w:r w:rsidRPr="00442B84">
        <w:rPr>
          <w:sz w:val="28"/>
          <w:szCs w:val="28"/>
        </w:rPr>
        <w:t xml:space="preserve">№ </w:t>
      </w:r>
      <w:r w:rsidR="000467AE">
        <w:rPr>
          <w:sz w:val="28"/>
          <w:szCs w:val="28"/>
        </w:rPr>
        <w:t>23</w:t>
      </w:r>
    </w:p>
    <w:p w:rsidR="00BD77BA" w:rsidRDefault="00BD77BA" w:rsidP="00BD77BA">
      <w:pPr>
        <w:jc w:val="both"/>
        <w:rPr>
          <w:sz w:val="28"/>
          <w:szCs w:val="28"/>
        </w:rPr>
      </w:pPr>
    </w:p>
    <w:p w:rsidR="00BC2D70" w:rsidRDefault="0098292A" w:rsidP="00BC2D70">
      <w:pPr>
        <w:ind w:firstLine="709"/>
        <w:jc w:val="both"/>
        <w:rPr>
          <w:sz w:val="28"/>
          <w:szCs w:val="28"/>
        </w:rPr>
      </w:pPr>
      <w:r w:rsidRPr="0098292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4.7pt;width:225pt;height:188.05pt;z-index:251660288" stroked="f">
            <v:textbox style="mso-next-textbox:#_x0000_s1026">
              <w:txbxContent>
                <w:p w:rsidR="00CB6984" w:rsidRPr="00074240" w:rsidRDefault="00CB6984" w:rsidP="00BC2D7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 утверждении </w:t>
                  </w:r>
                  <w:r w:rsidR="00177D25">
                    <w:rPr>
                      <w:sz w:val="28"/>
                      <w:szCs w:val="28"/>
                    </w:rPr>
                    <w:t xml:space="preserve">перечня </w:t>
                  </w:r>
                  <w:r w:rsidR="00712A71">
                    <w:rPr>
                      <w:sz w:val="28"/>
                      <w:szCs w:val="28"/>
                    </w:rPr>
                    <w:t xml:space="preserve">индикативных показателей по </w:t>
                  </w:r>
                  <w:r w:rsidRPr="00BC2D70">
                    <w:rPr>
                      <w:sz w:val="28"/>
                      <w:szCs w:val="28"/>
                    </w:rPr>
                    <w:t>муниципально</w:t>
                  </w:r>
                  <w:r w:rsidR="00712A71">
                    <w:rPr>
                      <w:sz w:val="28"/>
                      <w:szCs w:val="28"/>
                    </w:rPr>
                    <w:t>му</w:t>
                  </w:r>
                  <w:r w:rsidRPr="00BC2D70">
                    <w:rPr>
                      <w:sz w:val="28"/>
                      <w:szCs w:val="28"/>
                    </w:rPr>
                    <w:t xml:space="preserve"> контрол</w:t>
                  </w:r>
                  <w:r w:rsidR="00712A71">
                    <w:rPr>
                      <w:sz w:val="28"/>
                      <w:szCs w:val="28"/>
                    </w:rPr>
                    <w:t>ю</w:t>
                  </w:r>
                  <w:r w:rsidRPr="00BC2D70">
                    <w:rPr>
                      <w:sz w:val="28"/>
                      <w:szCs w:val="28"/>
                    </w:rPr>
                    <w:t xml:space="preserve"> </w:t>
                  </w:r>
                  <w:bookmarkStart w:id="0" w:name="_Hlk77671647"/>
                  <w:r w:rsidR="000467AE" w:rsidRPr="000467AE">
                    <w:rPr>
                      <w:bCs/>
                      <w:color w:val="000000"/>
                      <w:sz w:val="28"/>
                      <w:szCs w:val="28"/>
                    </w:rPr>
                    <w:t>на автомобильном транспорте, городском наземном электрическом транспорте и в дорожном хозяйстве</w:t>
                  </w:r>
                  <w:r w:rsidR="00CE5CC1" w:rsidRPr="0002270F">
                    <w:rPr>
                      <w:bCs/>
                      <w:color w:val="000000"/>
                      <w:sz w:val="28"/>
                      <w:szCs w:val="28"/>
                    </w:rPr>
                    <w:t xml:space="preserve"> в границах населенных пунктов </w:t>
                  </w:r>
                  <w:bookmarkStart w:id="1" w:name="_Hlk77686366"/>
                  <w:bookmarkEnd w:id="0"/>
                  <w:r w:rsidR="00CE5CC1">
                    <w:rPr>
                      <w:bCs/>
                      <w:color w:val="000000"/>
                      <w:sz w:val="28"/>
                      <w:szCs w:val="28"/>
                    </w:rPr>
                    <w:t>Тюшинского сельского поселения Кардымовского района</w:t>
                  </w:r>
                  <w:r w:rsidR="00CE5CC1" w:rsidRPr="0002270F">
                    <w:rPr>
                      <w:bCs/>
                      <w:color w:val="000000"/>
                      <w:sz w:val="28"/>
                      <w:szCs w:val="28"/>
                    </w:rPr>
                    <w:t xml:space="preserve"> Смоленской области</w:t>
                  </w:r>
                  <w:bookmarkEnd w:id="1"/>
                </w:p>
                <w:p w:rsidR="00CB6984" w:rsidRPr="003D7CD9" w:rsidRDefault="00CB6984" w:rsidP="00BC2D70">
                  <w:pPr>
                    <w:jc w:val="both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D77BA" w:rsidRDefault="00BD77BA" w:rsidP="00BC2D70">
      <w:pPr>
        <w:ind w:firstLine="709"/>
        <w:jc w:val="both"/>
        <w:rPr>
          <w:sz w:val="28"/>
          <w:szCs w:val="28"/>
        </w:rPr>
      </w:pPr>
    </w:p>
    <w:p w:rsidR="00BD77BA" w:rsidRDefault="00BD77BA" w:rsidP="00BC2D70">
      <w:pPr>
        <w:ind w:firstLine="709"/>
        <w:jc w:val="both"/>
        <w:rPr>
          <w:sz w:val="28"/>
          <w:szCs w:val="28"/>
        </w:rPr>
      </w:pPr>
    </w:p>
    <w:p w:rsidR="00BD77BA" w:rsidRDefault="00BD77BA" w:rsidP="00BC2D70">
      <w:pPr>
        <w:ind w:firstLine="709"/>
        <w:jc w:val="both"/>
        <w:rPr>
          <w:sz w:val="28"/>
          <w:szCs w:val="28"/>
        </w:rPr>
      </w:pPr>
    </w:p>
    <w:p w:rsidR="000467AE" w:rsidRDefault="000467AE" w:rsidP="00BC2D70">
      <w:pPr>
        <w:ind w:firstLine="709"/>
        <w:jc w:val="both"/>
        <w:rPr>
          <w:sz w:val="28"/>
          <w:szCs w:val="28"/>
        </w:rPr>
      </w:pPr>
    </w:p>
    <w:p w:rsidR="000467AE" w:rsidRDefault="000467AE" w:rsidP="00BC2D70">
      <w:pPr>
        <w:ind w:firstLine="709"/>
        <w:jc w:val="both"/>
        <w:rPr>
          <w:sz w:val="28"/>
          <w:szCs w:val="28"/>
        </w:rPr>
      </w:pPr>
    </w:p>
    <w:p w:rsidR="00CE5CC1" w:rsidRDefault="00BC2D70" w:rsidP="00BC2D70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 xml:space="preserve">В соответствии </w:t>
      </w:r>
      <w:r w:rsidR="006417D7" w:rsidRPr="006417D7">
        <w:rPr>
          <w:sz w:val="28"/>
          <w:szCs w:val="28"/>
        </w:rPr>
        <w:t>пунктом 5 статьи 30</w:t>
      </w:r>
      <w:r w:rsidR="006417D7">
        <w:rPr>
          <w:sz w:val="28"/>
          <w:szCs w:val="28"/>
        </w:rPr>
        <w:t xml:space="preserve"> Ф</w:t>
      </w:r>
      <w:r w:rsidRPr="00BC2D70">
        <w:rPr>
          <w:sz w:val="28"/>
          <w:szCs w:val="28"/>
        </w:rPr>
        <w:t>едеральн</w:t>
      </w:r>
      <w:r w:rsidR="006417D7">
        <w:rPr>
          <w:sz w:val="28"/>
          <w:szCs w:val="28"/>
        </w:rPr>
        <w:t>ого</w:t>
      </w:r>
      <w:r w:rsidRPr="00BC2D70">
        <w:rPr>
          <w:sz w:val="28"/>
          <w:szCs w:val="28"/>
        </w:rPr>
        <w:t xml:space="preserve"> закона</w:t>
      </w:r>
      <w:r w:rsidR="006417D7">
        <w:rPr>
          <w:sz w:val="28"/>
          <w:szCs w:val="28"/>
        </w:rPr>
        <w:t xml:space="preserve"> </w:t>
      </w:r>
      <w:r w:rsidRPr="00BC2D70">
        <w:rPr>
          <w:sz w:val="28"/>
          <w:szCs w:val="28"/>
        </w:rPr>
        <w:t>от 31 июля 2020 года № 248-ФЗ  «О государственном контроле (надзоре) и муниципальном контроле  в Российской Федерации»,</w:t>
      </w:r>
      <w:r w:rsidRPr="00BC2D70">
        <w:rPr>
          <w:b/>
          <w:sz w:val="28"/>
          <w:szCs w:val="28"/>
        </w:rPr>
        <w:t xml:space="preserve"> </w:t>
      </w:r>
      <w:r w:rsidRPr="00BC2D70">
        <w:rPr>
          <w:sz w:val="28"/>
          <w:szCs w:val="28"/>
        </w:rPr>
        <w:t xml:space="preserve">руководствуясь </w:t>
      </w:r>
      <w:hyperlink r:id="rId10">
        <w:r w:rsidRPr="00BC2D70">
          <w:rPr>
            <w:sz w:val="28"/>
            <w:szCs w:val="28"/>
          </w:rPr>
          <w:t>Уставом</w:t>
        </w:r>
      </w:hyperlink>
      <w:r w:rsidRPr="00BC2D70">
        <w:rPr>
          <w:sz w:val="28"/>
          <w:szCs w:val="28"/>
        </w:rPr>
        <w:t xml:space="preserve"> </w:t>
      </w:r>
      <w:r w:rsidR="00BD77BA">
        <w:rPr>
          <w:sz w:val="28"/>
          <w:szCs w:val="28"/>
        </w:rPr>
        <w:t>Тюшинского сельского поселения Кардымовского района Смоленской области</w: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="00BD77BA">
        <w:rPr>
          <w:sz w:val="28"/>
          <w:szCs w:val="28"/>
        </w:rPr>
        <w:t xml:space="preserve"> Тюшинского сельского поселения Кардымовского района Смоленской области</w:t>
      </w:r>
    </w:p>
    <w:p w:rsidR="00BC2D70" w:rsidRPr="00363FD4" w:rsidRDefault="00BC2D70" w:rsidP="00BC2D70">
      <w:pPr>
        <w:ind w:firstLine="709"/>
        <w:jc w:val="center"/>
        <w:rPr>
          <w:sz w:val="28"/>
          <w:szCs w:val="28"/>
        </w:rPr>
      </w:pPr>
    </w:p>
    <w:p w:rsidR="00BC2D70" w:rsidRPr="00CE5CC1" w:rsidRDefault="00BC2D70" w:rsidP="00BC2D70">
      <w:pPr>
        <w:ind w:firstLine="709"/>
        <w:jc w:val="both"/>
        <w:rPr>
          <w:sz w:val="28"/>
          <w:szCs w:val="28"/>
        </w:rPr>
      </w:pPr>
      <w:r w:rsidRPr="00CE5CC1">
        <w:rPr>
          <w:sz w:val="28"/>
          <w:szCs w:val="28"/>
        </w:rPr>
        <w:t>Р Е Ш И Л :</w:t>
      </w: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</w:p>
    <w:p w:rsidR="000467AE" w:rsidRPr="00074240" w:rsidRDefault="001569CE" w:rsidP="00046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2D70" w:rsidRPr="00363FD4">
        <w:rPr>
          <w:sz w:val="28"/>
          <w:szCs w:val="28"/>
        </w:rPr>
        <w:t xml:space="preserve">1. Утвердить </w:t>
      </w:r>
      <w:r w:rsidR="006417D7">
        <w:rPr>
          <w:sz w:val="28"/>
          <w:szCs w:val="28"/>
        </w:rPr>
        <w:t>прилагаемы</w:t>
      </w:r>
      <w:r w:rsidR="00177D25">
        <w:rPr>
          <w:sz w:val="28"/>
          <w:szCs w:val="28"/>
        </w:rPr>
        <w:t>й</w:t>
      </w:r>
      <w:r w:rsidR="006417D7">
        <w:rPr>
          <w:sz w:val="28"/>
          <w:szCs w:val="28"/>
        </w:rPr>
        <w:t xml:space="preserve"> </w:t>
      </w:r>
      <w:r w:rsidR="00177D25">
        <w:rPr>
          <w:sz w:val="28"/>
          <w:szCs w:val="28"/>
        </w:rPr>
        <w:t xml:space="preserve"> перечень </w:t>
      </w:r>
      <w:r w:rsidR="006417D7">
        <w:rPr>
          <w:sz w:val="28"/>
          <w:szCs w:val="28"/>
        </w:rPr>
        <w:t>индикативны</w:t>
      </w:r>
      <w:r w:rsidR="00177D25">
        <w:rPr>
          <w:sz w:val="28"/>
          <w:szCs w:val="28"/>
        </w:rPr>
        <w:t>х</w:t>
      </w:r>
      <w:r w:rsidR="006417D7">
        <w:rPr>
          <w:sz w:val="28"/>
          <w:szCs w:val="28"/>
        </w:rPr>
        <w:t xml:space="preserve"> показател</w:t>
      </w:r>
      <w:r w:rsidR="00177D25">
        <w:rPr>
          <w:sz w:val="28"/>
          <w:szCs w:val="28"/>
        </w:rPr>
        <w:t>ей</w:t>
      </w:r>
      <w:r w:rsidR="006417D7">
        <w:rPr>
          <w:sz w:val="28"/>
          <w:szCs w:val="28"/>
        </w:rPr>
        <w:t xml:space="preserve"> </w:t>
      </w:r>
      <w:r w:rsidR="000467AE">
        <w:rPr>
          <w:sz w:val="28"/>
          <w:szCs w:val="28"/>
        </w:rPr>
        <w:t xml:space="preserve">по </w:t>
      </w:r>
      <w:r w:rsidR="000467AE" w:rsidRPr="00BC2D70">
        <w:rPr>
          <w:sz w:val="28"/>
          <w:szCs w:val="28"/>
        </w:rPr>
        <w:t>муниципально</w:t>
      </w:r>
      <w:r w:rsidR="000467AE">
        <w:rPr>
          <w:sz w:val="28"/>
          <w:szCs w:val="28"/>
        </w:rPr>
        <w:t>му</w:t>
      </w:r>
      <w:r w:rsidR="000467AE" w:rsidRPr="00BC2D70">
        <w:rPr>
          <w:sz w:val="28"/>
          <w:szCs w:val="28"/>
        </w:rPr>
        <w:t xml:space="preserve"> контрол</w:t>
      </w:r>
      <w:r w:rsidR="000467AE">
        <w:rPr>
          <w:sz w:val="28"/>
          <w:szCs w:val="28"/>
        </w:rPr>
        <w:t>ю</w:t>
      </w:r>
      <w:r w:rsidR="000467AE" w:rsidRPr="00BC2D70">
        <w:rPr>
          <w:sz w:val="28"/>
          <w:szCs w:val="28"/>
        </w:rPr>
        <w:t xml:space="preserve"> </w:t>
      </w:r>
      <w:r w:rsidR="000467AE" w:rsidRPr="000467AE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0467AE" w:rsidRPr="0002270F">
        <w:rPr>
          <w:bCs/>
          <w:color w:val="000000"/>
          <w:sz w:val="28"/>
          <w:szCs w:val="28"/>
        </w:rPr>
        <w:t xml:space="preserve"> в границах населенных пунктов </w:t>
      </w:r>
      <w:r w:rsidR="000467AE">
        <w:rPr>
          <w:bCs/>
          <w:color w:val="000000"/>
          <w:sz w:val="28"/>
          <w:szCs w:val="28"/>
        </w:rPr>
        <w:t>Тюшинского сельского поселения Кардымовского района</w:t>
      </w:r>
      <w:r w:rsidR="000467AE" w:rsidRPr="0002270F">
        <w:rPr>
          <w:bCs/>
          <w:color w:val="000000"/>
          <w:sz w:val="28"/>
          <w:szCs w:val="28"/>
        </w:rPr>
        <w:t xml:space="preserve"> Смоленской области</w:t>
      </w:r>
      <w:r w:rsidR="000467AE">
        <w:rPr>
          <w:bCs/>
          <w:color w:val="000000"/>
          <w:sz w:val="28"/>
          <w:szCs w:val="28"/>
        </w:rPr>
        <w:t>.</w:t>
      </w:r>
    </w:p>
    <w:p w:rsidR="00C77F5E" w:rsidRPr="00363FD4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2. </w:t>
      </w:r>
      <w:r w:rsidR="00C77F5E">
        <w:rPr>
          <w:sz w:val="28"/>
          <w:szCs w:val="28"/>
        </w:rPr>
        <w:t xml:space="preserve"> Настоящее решение вступает в силу с 1 января 2022 года.</w:t>
      </w:r>
    </w:p>
    <w:p w:rsidR="00BC2D70" w:rsidRDefault="00BC2D70" w:rsidP="00BC2D70">
      <w:pPr>
        <w:ind w:firstLine="720"/>
        <w:jc w:val="both"/>
        <w:rPr>
          <w:sz w:val="28"/>
          <w:szCs w:val="28"/>
        </w:rPr>
      </w:pPr>
    </w:p>
    <w:p w:rsidR="009B5BF7" w:rsidRPr="00363FD4" w:rsidRDefault="009B5BF7" w:rsidP="00BC2D70">
      <w:pPr>
        <w:ind w:firstLine="720"/>
        <w:jc w:val="both"/>
        <w:rPr>
          <w:sz w:val="28"/>
          <w:szCs w:val="28"/>
        </w:rPr>
      </w:pPr>
    </w:p>
    <w:p w:rsidR="009B5BF7" w:rsidRDefault="009B5BF7" w:rsidP="009B5B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B5BF7" w:rsidRDefault="009B5BF7" w:rsidP="009B5BF7">
      <w:pPr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 поселения</w:t>
      </w:r>
    </w:p>
    <w:p w:rsidR="009B5BF7" w:rsidRPr="00967913" w:rsidRDefault="009B5BF7" w:rsidP="009B5BF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Кардымовского района Смоленской области             </w:t>
      </w:r>
      <w:r w:rsidR="00E11D40">
        <w:rPr>
          <w:sz w:val="28"/>
          <w:szCs w:val="28"/>
        </w:rPr>
        <w:t xml:space="preserve">                               </w:t>
      </w:r>
      <w:r w:rsidRPr="009B5BF7">
        <w:rPr>
          <w:sz w:val="28"/>
          <w:szCs w:val="28"/>
        </w:rPr>
        <w:t>Е.Е.Ласкина</w:t>
      </w:r>
    </w:p>
    <w:p w:rsidR="009B5BF7" w:rsidRPr="00057AFD" w:rsidRDefault="009B5BF7" w:rsidP="009B5BF7">
      <w:pPr>
        <w:ind w:firstLine="709"/>
        <w:jc w:val="both"/>
        <w:rPr>
          <w:sz w:val="28"/>
          <w:szCs w:val="28"/>
        </w:rPr>
      </w:pPr>
    </w:p>
    <w:p w:rsidR="007D7D7E" w:rsidRDefault="007D7D7E" w:rsidP="0082015E">
      <w:pPr>
        <w:ind w:left="5670"/>
        <w:jc w:val="center"/>
        <w:rPr>
          <w:sz w:val="28"/>
          <w:szCs w:val="28"/>
        </w:rPr>
      </w:pPr>
    </w:p>
    <w:p w:rsidR="00B922FF" w:rsidRPr="00BC2D70" w:rsidRDefault="00984749" w:rsidP="005923AD">
      <w:pPr>
        <w:ind w:left="5670"/>
        <w:rPr>
          <w:sz w:val="28"/>
          <w:szCs w:val="28"/>
        </w:rPr>
      </w:pPr>
      <w:r w:rsidRPr="00BC2D70">
        <w:rPr>
          <w:sz w:val="28"/>
          <w:szCs w:val="28"/>
        </w:rPr>
        <w:t>УТВЕРЖДЕНО</w:t>
      </w:r>
    </w:p>
    <w:p w:rsidR="0082015E" w:rsidRDefault="00984749" w:rsidP="005923AD">
      <w:pPr>
        <w:ind w:left="5670"/>
        <w:rPr>
          <w:sz w:val="28"/>
          <w:szCs w:val="28"/>
        </w:rPr>
      </w:pPr>
      <w:r w:rsidRPr="00BC2D70">
        <w:rPr>
          <w:sz w:val="28"/>
          <w:szCs w:val="28"/>
        </w:rPr>
        <w:t xml:space="preserve">решением </w:t>
      </w:r>
      <w:r w:rsidR="0082015E">
        <w:rPr>
          <w:sz w:val="28"/>
          <w:szCs w:val="28"/>
        </w:rPr>
        <w:t>Совета депутатов</w:t>
      </w:r>
      <w:r w:rsidR="009B5BF7">
        <w:rPr>
          <w:sz w:val="28"/>
          <w:szCs w:val="28"/>
        </w:rPr>
        <w:t xml:space="preserve"> Тюшинского се</w:t>
      </w:r>
      <w:r w:rsidR="005923AD">
        <w:rPr>
          <w:sz w:val="28"/>
          <w:szCs w:val="28"/>
        </w:rPr>
        <w:t>льского поселения Кардымовского района Смоленской области</w:t>
      </w:r>
    </w:p>
    <w:p w:rsidR="0082015E" w:rsidRDefault="000467AE" w:rsidP="005923AD">
      <w:pPr>
        <w:ind w:left="5670"/>
        <w:rPr>
          <w:sz w:val="28"/>
          <w:szCs w:val="28"/>
        </w:rPr>
      </w:pPr>
      <w:r>
        <w:rPr>
          <w:sz w:val="28"/>
          <w:szCs w:val="28"/>
        </w:rPr>
        <w:t>от 17.12.2021  № 23</w:t>
      </w:r>
    </w:p>
    <w:p w:rsidR="00B922FF" w:rsidRPr="00BC2D70" w:rsidRDefault="00B922FF" w:rsidP="0082015E">
      <w:pPr>
        <w:jc w:val="right"/>
        <w:rPr>
          <w:sz w:val="28"/>
          <w:szCs w:val="28"/>
        </w:rPr>
      </w:pPr>
    </w:p>
    <w:p w:rsidR="00B922FF" w:rsidRPr="00BC2D70" w:rsidRDefault="00B922FF" w:rsidP="00BC2D70">
      <w:pPr>
        <w:jc w:val="right"/>
        <w:rPr>
          <w:sz w:val="28"/>
          <w:szCs w:val="28"/>
        </w:rPr>
      </w:pPr>
    </w:p>
    <w:p w:rsidR="00177D25" w:rsidRPr="00177D25" w:rsidRDefault="00177D25" w:rsidP="00177D25">
      <w:pPr>
        <w:jc w:val="center"/>
        <w:rPr>
          <w:b/>
          <w:sz w:val="28"/>
          <w:szCs w:val="28"/>
        </w:rPr>
      </w:pPr>
      <w:r w:rsidRPr="00177D25">
        <w:rPr>
          <w:b/>
          <w:sz w:val="28"/>
          <w:szCs w:val="28"/>
        </w:rPr>
        <w:t>ПЕРЕЧЕНЬ</w:t>
      </w:r>
    </w:p>
    <w:p w:rsidR="00CE5CC1" w:rsidRDefault="00177D25" w:rsidP="00592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6417D7" w:rsidRPr="00177D25">
        <w:rPr>
          <w:b/>
          <w:sz w:val="28"/>
          <w:szCs w:val="28"/>
        </w:rPr>
        <w:t>ндикативны</w:t>
      </w:r>
      <w:r w:rsidRPr="00177D25">
        <w:rPr>
          <w:b/>
          <w:sz w:val="28"/>
          <w:szCs w:val="28"/>
        </w:rPr>
        <w:t>х</w:t>
      </w:r>
      <w:r w:rsidR="006417D7" w:rsidRPr="00177D25">
        <w:rPr>
          <w:b/>
          <w:sz w:val="28"/>
          <w:szCs w:val="28"/>
        </w:rPr>
        <w:t xml:space="preserve"> показателей по муниципальному </w:t>
      </w:r>
      <w:r w:rsidR="005923AD" w:rsidRPr="005923AD">
        <w:rPr>
          <w:b/>
          <w:sz w:val="28"/>
          <w:szCs w:val="28"/>
        </w:rPr>
        <w:t xml:space="preserve">контролю </w:t>
      </w:r>
      <w:r w:rsidR="000467AE" w:rsidRPr="000467AE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Тюшинского сельского поселения Кардымовского района Смоленской области</w:t>
      </w:r>
    </w:p>
    <w:p w:rsidR="000467AE" w:rsidRPr="00177D25" w:rsidRDefault="000467AE" w:rsidP="005923AD">
      <w:pPr>
        <w:jc w:val="center"/>
        <w:rPr>
          <w:b/>
          <w:sz w:val="28"/>
          <w:szCs w:val="28"/>
        </w:rPr>
      </w:pP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1) количество плановых контрольных (надзорных) мероприятий, проведенных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2) количество внеплановых контрольных (надзорных) мероприятий,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проведенных за отчетный период;</w:t>
      </w:r>
    </w:p>
    <w:p w:rsidR="001B3B15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3) количество внеплановых контрольных (надзорных) мероприятий,</w:t>
      </w:r>
      <w:r w:rsidR="001B3B15">
        <w:rPr>
          <w:sz w:val="28"/>
          <w:szCs w:val="28"/>
        </w:rPr>
        <w:t xml:space="preserve">  </w:t>
      </w:r>
      <w:r w:rsidRPr="002D55D1">
        <w:rPr>
          <w:sz w:val="28"/>
          <w:szCs w:val="28"/>
        </w:rPr>
        <w:t>проведенных на основании выявления соответствия объекта контроля параметрам,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утвержденным индикаторами риска нарушения обязательных требований,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или отклонения объекта контроля от таких параметров, за отчетный период;</w:t>
      </w:r>
      <w:r w:rsidR="001B3B15">
        <w:rPr>
          <w:sz w:val="28"/>
          <w:szCs w:val="28"/>
        </w:rPr>
        <w:t xml:space="preserve">  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4) общее количество контрольных (надзорных) мероприятий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с взаимодействием, проведенных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5) количество контрольных (надзорных) мероприятий с взаимодействием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по каждому виду КНМ, проведенных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6) количество контрольных (надзорных) мероприятий, проведенных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с использованием средств дистанционного взаимодействия,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7) количество обязательных профилактических визитов, проведенных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8) количество предостережений о недопустимости нарушения обязательных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требований, объявленных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9) количество контрольных (надзорных) мероприятий, по результатам которых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выявлены нарушения обязательных требований,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10) количество контрольных (надзорных) мероприятий, по итогам которых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возбуждены дела об административных правонарушениях,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11) сумма административных штрафов, наложенных по результатам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контрольных (надзорных) мероприятий,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12) количество направленных в органы прокуратуры заявлений о согласовании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проведения контрольных (надзорных) мероприятий,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lastRenderedPageBreak/>
        <w:t>13) количество направленных в органы прокуратуры заявлений о согласовании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проведения контрольных (надзорных) мероприятий, по которым органами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прокуратуры отказано в согласовании,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14) общее количество учтенных объектов контроля на конец отчетного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периода;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15) количество учтенных объектов контроля, отнесенных к категориям риска,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по каждой из категорий риска, на конец отчетного периода;</w:t>
      </w:r>
    </w:p>
    <w:p w:rsidR="001B3B15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16) количество учтенных контролируемых лиц на конец отчетного периода;</w:t>
      </w:r>
      <w:r w:rsidR="001B3B15">
        <w:rPr>
          <w:sz w:val="28"/>
          <w:szCs w:val="28"/>
        </w:rPr>
        <w:t xml:space="preserve"> 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17) количество учтенных контролируемых лиц, в отношении которых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проведены контрольные (надзорные) мероприятия,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18) общее количество жалоб, поданных контролируемыми лицами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в досудебном порядке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19) количество жалоб, в отношении которых контрольным (надзорным)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органом был нарушен срок рассмотрения,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20) количество жалоб, поданных контролируемыми лицами в досудебном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порядке, по итогам рассмотрения которых принято решение о полной либо частичной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отмене решения контрольного (надзорного) органа либо о признании действий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(бездействий) должностных лиц контрольных (надзорных) органов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недействительными,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21) количество исковых заявлений об оспаривании решений, действий</w:t>
      </w:r>
      <w:r w:rsidR="001B3B15">
        <w:rPr>
          <w:sz w:val="28"/>
          <w:szCs w:val="28"/>
        </w:rPr>
        <w:t xml:space="preserve">  </w:t>
      </w:r>
      <w:r w:rsidRPr="002D55D1">
        <w:rPr>
          <w:sz w:val="28"/>
          <w:szCs w:val="28"/>
        </w:rPr>
        <w:t>(бездействий) должностных лиц контрольных (надзорных) органов, направленных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контролируемыми лицами в судебном порядке, за отчетный период;</w:t>
      </w:r>
    </w:p>
    <w:p w:rsidR="00C30B18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22) количество исковых заявлений об оспаривании решений, действий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(бездействий) должностных лиц контрольных (надзорных) органов, направленных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контролируемыми лицами в судебном порядке, по которым принято решение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об удовлетворении заявленных требований, за отчетный период;</w:t>
      </w:r>
      <w:r w:rsidR="00C30B18">
        <w:rPr>
          <w:sz w:val="28"/>
          <w:szCs w:val="28"/>
        </w:rPr>
        <w:t xml:space="preserve"> </w:t>
      </w:r>
    </w:p>
    <w:p w:rsidR="00F37985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23) количество контрольных (надзорных) мероприятий, проведенных с грубым</w:t>
      </w:r>
      <w:r w:rsidR="00C30B18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нарушением требований к организации и осуществлению государственного контроля</w:t>
      </w:r>
      <w:r w:rsidR="00C30B18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(надзора) и результаты</w:t>
      </w:r>
      <w:r w:rsidR="005923AD">
        <w:rPr>
          <w:sz w:val="28"/>
          <w:szCs w:val="28"/>
        </w:rPr>
        <w:t>,</w:t>
      </w:r>
      <w:r w:rsidRPr="002D55D1">
        <w:rPr>
          <w:sz w:val="28"/>
          <w:szCs w:val="28"/>
        </w:rPr>
        <w:t xml:space="preserve"> которых были признаны недействительными</w:t>
      </w:r>
      <w:r w:rsidR="00C30B18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и (или) отменены, за отчетный период.</w:t>
      </w:r>
    </w:p>
    <w:sectPr w:rsidR="00F37985" w:rsidRPr="002D55D1" w:rsidSect="00E11D40">
      <w:footerReference w:type="default" r:id="rId11"/>
      <w:pgSz w:w="11906" w:h="16838"/>
      <w:pgMar w:top="851" w:right="851" w:bottom="85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221" w:rsidRDefault="00A35221" w:rsidP="00B922FF">
      <w:r>
        <w:separator/>
      </w:r>
    </w:p>
  </w:endnote>
  <w:endnote w:type="continuationSeparator" w:id="1">
    <w:p w:rsidR="00A35221" w:rsidRDefault="00A35221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Default="00CB6984">
    <w:pPr>
      <w:pStyle w:val="Footer"/>
      <w:jc w:val="center"/>
    </w:pPr>
  </w:p>
  <w:p w:rsidR="00CB6984" w:rsidRDefault="00CB69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221" w:rsidRDefault="00A35221" w:rsidP="00B922FF">
      <w:r>
        <w:separator/>
      </w:r>
    </w:p>
  </w:footnote>
  <w:footnote w:type="continuationSeparator" w:id="1">
    <w:p w:rsidR="00A35221" w:rsidRDefault="00A35221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15E3B"/>
    <w:rsid w:val="00030658"/>
    <w:rsid w:val="00030C56"/>
    <w:rsid w:val="0003288E"/>
    <w:rsid w:val="00033FEB"/>
    <w:rsid w:val="000467AE"/>
    <w:rsid w:val="000559D8"/>
    <w:rsid w:val="00060D92"/>
    <w:rsid w:val="0006136F"/>
    <w:rsid w:val="0006335B"/>
    <w:rsid w:val="00080B67"/>
    <w:rsid w:val="00081658"/>
    <w:rsid w:val="000920D2"/>
    <w:rsid w:val="000921CD"/>
    <w:rsid w:val="000A5644"/>
    <w:rsid w:val="000B0728"/>
    <w:rsid w:val="000C1A20"/>
    <w:rsid w:val="000D0F97"/>
    <w:rsid w:val="000D6901"/>
    <w:rsid w:val="000E177B"/>
    <w:rsid w:val="000E2424"/>
    <w:rsid w:val="000E613D"/>
    <w:rsid w:val="000F03B4"/>
    <w:rsid w:val="000F6771"/>
    <w:rsid w:val="0010013A"/>
    <w:rsid w:val="0010135A"/>
    <w:rsid w:val="00112C6D"/>
    <w:rsid w:val="00125124"/>
    <w:rsid w:val="0012527D"/>
    <w:rsid w:val="00142880"/>
    <w:rsid w:val="00143935"/>
    <w:rsid w:val="0014394F"/>
    <w:rsid w:val="0014427B"/>
    <w:rsid w:val="001500D7"/>
    <w:rsid w:val="001569CE"/>
    <w:rsid w:val="0016504B"/>
    <w:rsid w:val="00165828"/>
    <w:rsid w:val="00165F5D"/>
    <w:rsid w:val="00177D25"/>
    <w:rsid w:val="0018271B"/>
    <w:rsid w:val="001938D3"/>
    <w:rsid w:val="001A5554"/>
    <w:rsid w:val="001A687E"/>
    <w:rsid w:val="001B06D8"/>
    <w:rsid w:val="001B3B15"/>
    <w:rsid w:val="001B4183"/>
    <w:rsid w:val="001C0EEB"/>
    <w:rsid w:val="001D3819"/>
    <w:rsid w:val="001D59DF"/>
    <w:rsid w:val="001D64D2"/>
    <w:rsid w:val="001D7D87"/>
    <w:rsid w:val="001E1559"/>
    <w:rsid w:val="001E571E"/>
    <w:rsid w:val="001F0161"/>
    <w:rsid w:val="001F1D5B"/>
    <w:rsid w:val="001F27DE"/>
    <w:rsid w:val="001F5373"/>
    <w:rsid w:val="001F69FA"/>
    <w:rsid w:val="002019AA"/>
    <w:rsid w:val="00201DE0"/>
    <w:rsid w:val="00203452"/>
    <w:rsid w:val="002044A6"/>
    <w:rsid w:val="00220C0F"/>
    <w:rsid w:val="0022490F"/>
    <w:rsid w:val="00235916"/>
    <w:rsid w:val="002363F7"/>
    <w:rsid w:val="0024165F"/>
    <w:rsid w:val="00246107"/>
    <w:rsid w:val="002467B5"/>
    <w:rsid w:val="00257B9D"/>
    <w:rsid w:val="002654AE"/>
    <w:rsid w:val="00267CCD"/>
    <w:rsid w:val="00271DBE"/>
    <w:rsid w:val="002809DE"/>
    <w:rsid w:val="00281879"/>
    <w:rsid w:val="002935C4"/>
    <w:rsid w:val="00296B1A"/>
    <w:rsid w:val="00297341"/>
    <w:rsid w:val="002A3121"/>
    <w:rsid w:val="002A341A"/>
    <w:rsid w:val="002A4E1C"/>
    <w:rsid w:val="002A6F8B"/>
    <w:rsid w:val="002B273E"/>
    <w:rsid w:val="002B5EC4"/>
    <w:rsid w:val="002C2595"/>
    <w:rsid w:val="002C63A1"/>
    <w:rsid w:val="002C757D"/>
    <w:rsid w:val="002D50E4"/>
    <w:rsid w:val="002D55D1"/>
    <w:rsid w:val="002D7C8A"/>
    <w:rsid w:val="002E41BA"/>
    <w:rsid w:val="002F40CC"/>
    <w:rsid w:val="002F4B61"/>
    <w:rsid w:val="002F63AF"/>
    <w:rsid w:val="003006ED"/>
    <w:rsid w:val="00304AD7"/>
    <w:rsid w:val="00306C0A"/>
    <w:rsid w:val="0031320C"/>
    <w:rsid w:val="00317189"/>
    <w:rsid w:val="0032229C"/>
    <w:rsid w:val="00324ED8"/>
    <w:rsid w:val="003367C3"/>
    <w:rsid w:val="00337D34"/>
    <w:rsid w:val="00340C9A"/>
    <w:rsid w:val="00340CB6"/>
    <w:rsid w:val="00340FE0"/>
    <w:rsid w:val="00345B1D"/>
    <w:rsid w:val="003505C9"/>
    <w:rsid w:val="00352C5C"/>
    <w:rsid w:val="00352CF0"/>
    <w:rsid w:val="00363FD4"/>
    <w:rsid w:val="00367C0A"/>
    <w:rsid w:val="0037089F"/>
    <w:rsid w:val="003759CD"/>
    <w:rsid w:val="00381F48"/>
    <w:rsid w:val="0038247F"/>
    <w:rsid w:val="0039396F"/>
    <w:rsid w:val="00395BA9"/>
    <w:rsid w:val="003B366C"/>
    <w:rsid w:val="003B5000"/>
    <w:rsid w:val="003C01FC"/>
    <w:rsid w:val="003D2762"/>
    <w:rsid w:val="003F1A3E"/>
    <w:rsid w:val="003F1CC8"/>
    <w:rsid w:val="00403EA9"/>
    <w:rsid w:val="00406B55"/>
    <w:rsid w:val="004104EF"/>
    <w:rsid w:val="0041159E"/>
    <w:rsid w:val="00420505"/>
    <w:rsid w:val="00424025"/>
    <w:rsid w:val="00444CFA"/>
    <w:rsid w:val="004538DA"/>
    <w:rsid w:val="004545ED"/>
    <w:rsid w:val="00454AC9"/>
    <w:rsid w:val="0046051F"/>
    <w:rsid w:val="004627ED"/>
    <w:rsid w:val="0046555E"/>
    <w:rsid w:val="00472D9A"/>
    <w:rsid w:val="00481B57"/>
    <w:rsid w:val="004847D2"/>
    <w:rsid w:val="00486DB1"/>
    <w:rsid w:val="00490962"/>
    <w:rsid w:val="004928FF"/>
    <w:rsid w:val="0049792F"/>
    <w:rsid w:val="004A69D6"/>
    <w:rsid w:val="004A6BA5"/>
    <w:rsid w:val="004B0D33"/>
    <w:rsid w:val="004C7C1F"/>
    <w:rsid w:val="004D33EA"/>
    <w:rsid w:val="004F0880"/>
    <w:rsid w:val="004F6F72"/>
    <w:rsid w:val="0050059E"/>
    <w:rsid w:val="00501A57"/>
    <w:rsid w:val="00502B49"/>
    <w:rsid w:val="00504950"/>
    <w:rsid w:val="0050681E"/>
    <w:rsid w:val="005121FE"/>
    <w:rsid w:val="0053331F"/>
    <w:rsid w:val="00535F89"/>
    <w:rsid w:val="00540C4D"/>
    <w:rsid w:val="00545C5F"/>
    <w:rsid w:val="00554A31"/>
    <w:rsid w:val="0056080C"/>
    <w:rsid w:val="0056781B"/>
    <w:rsid w:val="00570BBA"/>
    <w:rsid w:val="0057204C"/>
    <w:rsid w:val="00572843"/>
    <w:rsid w:val="00582810"/>
    <w:rsid w:val="005923AD"/>
    <w:rsid w:val="005B3E2D"/>
    <w:rsid w:val="005C76DD"/>
    <w:rsid w:val="005E0157"/>
    <w:rsid w:val="005E2539"/>
    <w:rsid w:val="005E2F36"/>
    <w:rsid w:val="005F19D0"/>
    <w:rsid w:val="005F1E8A"/>
    <w:rsid w:val="0060198D"/>
    <w:rsid w:val="00606FC5"/>
    <w:rsid w:val="00611F8C"/>
    <w:rsid w:val="006234DE"/>
    <w:rsid w:val="006278DE"/>
    <w:rsid w:val="00630457"/>
    <w:rsid w:val="00635644"/>
    <w:rsid w:val="006417D7"/>
    <w:rsid w:val="00645A43"/>
    <w:rsid w:val="00647E25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90D0F"/>
    <w:rsid w:val="00692EC5"/>
    <w:rsid w:val="00692F2E"/>
    <w:rsid w:val="006A2EE5"/>
    <w:rsid w:val="006A4F78"/>
    <w:rsid w:val="006A51D2"/>
    <w:rsid w:val="006D1D38"/>
    <w:rsid w:val="006D5107"/>
    <w:rsid w:val="006D62E6"/>
    <w:rsid w:val="006E300D"/>
    <w:rsid w:val="006E52EC"/>
    <w:rsid w:val="006F1D05"/>
    <w:rsid w:val="006F63B4"/>
    <w:rsid w:val="0070105C"/>
    <w:rsid w:val="0071014B"/>
    <w:rsid w:val="00712A71"/>
    <w:rsid w:val="00712AEB"/>
    <w:rsid w:val="0071479F"/>
    <w:rsid w:val="00715278"/>
    <w:rsid w:val="00721A49"/>
    <w:rsid w:val="0072203E"/>
    <w:rsid w:val="00722393"/>
    <w:rsid w:val="00725E95"/>
    <w:rsid w:val="00737008"/>
    <w:rsid w:val="00737297"/>
    <w:rsid w:val="007445A1"/>
    <w:rsid w:val="007465AD"/>
    <w:rsid w:val="00747F99"/>
    <w:rsid w:val="007502E0"/>
    <w:rsid w:val="00750AB7"/>
    <w:rsid w:val="007523E6"/>
    <w:rsid w:val="00756E29"/>
    <w:rsid w:val="00760BCC"/>
    <w:rsid w:val="00761690"/>
    <w:rsid w:val="00765D16"/>
    <w:rsid w:val="00767C16"/>
    <w:rsid w:val="00770956"/>
    <w:rsid w:val="0077367B"/>
    <w:rsid w:val="00773D0B"/>
    <w:rsid w:val="00780032"/>
    <w:rsid w:val="007843E9"/>
    <w:rsid w:val="00786B54"/>
    <w:rsid w:val="007878D4"/>
    <w:rsid w:val="00790C59"/>
    <w:rsid w:val="00794128"/>
    <w:rsid w:val="007A6732"/>
    <w:rsid w:val="007B27E9"/>
    <w:rsid w:val="007B35E5"/>
    <w:rsid w:val="007B4D74"/>
    <w:rsid w:val="007B5322"/>
    <w:rsid w:val="007B67C1"/>
    <w:rsid w:val="007C17D5"/>
    <w:rsid w:val="007C5A5C"/>
    <w:rsid w:val="007D0C1D"/>
    <w:rsid w:val="007D1DF7"/>
    <w:rsid w:val="007D4695"/>
    <w:rsid w:val="007D5F47"/>
    <w:rsid w:val="007D7D7E"/>
    <w:rsid w:val="007E58D2"/>
    <w:rsid w:val="007F26C9"/>
    <w:rsid w:val="007F6D64"/>
    <w:rsid w:val="0080034D"/>
    <w:rsid w:val="00800F9B"/>
    <w:rsid w:val="008026F1"/>
    <w:rsid w:val="008035E5"/>
    <w:rsid w:val="00806000"/>
    <w:rsid w:val="00815603"/>
    <w:rsid w:val="00817C92"/>
    <w:rsid w:val="0082015E"/>
    <w:rsid w:val="0082314C"/>
    <w:rsid w:val="00832A73"/>
    <w:rsid w:val="00833771"/>
    <w:rsid w:val="00835AEC"/>
    <w:rsid w:val="0084207A"/>
    <w:rsid w:val="00843BB9"/>
    <w:rsid w:val="00844C65"/>
    <w:rsid w:val="0086003A"/>
    <w:rsid w:val="00880CA1"/>
    <w:rsid w:val="008877DE"/>
    <w:rsid w:val="008920AD"/>
    <w:rsid w:val="008A37DA"/>
    <w:rsid w:val="008A59F6"/>
    <w:rsid w:val="008A5B05"/>
    <w:rsid w:val="008A6000"/>
    <w:rsid w:val="008A7612"/>
    <w:rsid w:val="008C36AA"/>
    <w:rsid w:val="008E209D"/>
    <w:rsid w:val="008E4ED0"/>
    <w:rsid w:val="008E547C"/>
    <w:rsid w:val="008E687D"/>
    <w:rsid w:val="008E70A1"/>
    <w:rsid w:val="008F4007"/>
    <w:rsid w:val="008F407F"/>
    <w:rsid w:val="00903289"/>
    <w:rsid w:val="00907A3D"/>
    <w:rsid w:val="00912334"/>
    <w:rsid w:val="00912CF4"/>
    <w:rsid w:val="00913124"/>
    <w:rsid w:val="00921982"/>
    <w:rsid w:val="00922D12"/>
    <w:rsid w:val="00926A8B"/>
    <w:rsid w:val="00941330"/>
    <w:rsid w:val="009633FD"/>
    <w:rsid w:val="00973C7D"/>
    <w:rsid w:val="009806F5"/>
    <w:rsid w:val="0098166D"/>
    <w:rsid w:val="0098292A"/>
    <w:rsid w:val="0098292F"/>
    <w:rsid w:val="00984749"/>
    <w:rsid w:val="00985292"/>
    <w:rsid w:val="009A1DD4"/>
    <w:rsid w:val="009A3653"/>
    <w:rsid w:val="009A692A"/>
    <w:rsid w:val="009A6DBF"/>
    <w:rsid w:val="009B25BE"/>
    <w:rsid w:val="009B317D"/>
    <w:rsid w:val="009B5BF7"/>
    <w:rsid w:val="009C1904"/>
    <w:rsid w:val="009C3D86"/>
    <w:rsid w:val="009C6AAA"/>
    <w:rsid w:val="009D6EA5"/>
    <w:rsid w:val="009E5145"/>
    <w:rsid w:val="009F0939"/>
    <w:rsid w:val="009F09FD"/>
    <w:rsid w:val="009F1DDD"/>
    <w:rsid w:val="00A023FF"/>
    <w:rsid w:val="00A043EA"/>
    <w:rsid w:val="00A0455B"/>
    <w:rsid w:val="00A05078"/>
    <w:rsid w:val="00A11168"/>
    <w:rsid w:val="00A1379C"/>
    <w:rsid w:val="00A17168"/>
    <w:rsid w:val="00A223B4"/>
    <w:rsid w:val="00A31D72"/>
    <w:rsid w:val="00A35221"/>
    <w:rsid w:val="00A43DBD"/>
    <w:rsid w:val="00A650AA"/>
    <w:rsid w:val="00A7522E"/>
    <w:rsid w:val="00A76B52"/>
    <w:rsid w:val="00A96FB1"/>
    <w:rsid w:val="00AA0BC2"/>
    <w:rsid w:val="00AA1337"/>
    <w:rsid w:val="00AB4AFA"/>
    <w:rsid w:val="00AC3781"/>
    <w:rsid w:val="00AD0CFE"/>
    <w:rsid w:val="00AD14A9"/>
    <w:rsid w:val="00AD3FB3"/>
    <w:rsid w:val="00AD41D5"/>
    <w:rsid w:val="00AD4EE2"/>
    <w:rsid w:val="00AD6473"/>
    <w:rsid w:val="00AE04FC"/>
    <w:rsid w:val="00AE57EE"/>
    <w:rsid w:val="00AE77E0"/>
    <w:rsid w:val="00B044A3"/>
    <w:rsid w:val="00B217F6"/>
    <w:rsid w:val="00B24A5E"/>
    <w:rsid w:val="00B24F28"/>
    <w:rsid w:val="00B3562D"/>
    <w:rsid w:val="00B42BB3"/>
    <w:rsid w:val="00B42E97"/>
    <w:rsid w:val="00B47086"/>
    <w:rsid w:val="00B55A24"/>
    <w:rsid w:val="00B56740"/>
    <w:rsid w:val="00B6243D"/>
    <w:rsid w:val="00B64DD2"/>
    <w:rsid w:val="00B86458"/>
    <w:rsid w:val="00B87FA5"/>
    <w:rsid w:val="00B90B83"/>
    <w:rsid w:val="00B90D4E"/>
    <w:rsid w:val="00B922FF"/>
    <w:rsid w:val="00B946AB"/>
    <w:rsid w:val="00BB4E05"/>
    <w:rsid w:val="00BB6054"/>
    <w:rsid w:val="00BC2D70"/>
    <w:rsid w:val="00BD0DDD"/>
    <w:rsid w:val="00BD29F5"/>
    <w:rsid w:val="00BD61F9"/>
    <w:rsid w:val="00BD77BA"/>
    <w:rsid w:val="00BE35D6"/>
    <w:rsid w:val="00BE7E72"/>
    <w:rsid w:val="00BF2C68"/>
    <w:rsid w:val="00C01DCE"/>
    <w:rsid w:val="00C069F6"/>
    <w:rsid w:val="00C1151D"/>
    <w:rsid w:val="00C12367"/>
    <w:rsid w:val="00C218AE"/>
    <w:rsid w:val="00C30B18"/>
    <w:rsid w:val="00C330B7"/>
    <w:rsid w:val="00C457E0"/>
    <w:rsid w:val="00C5055B"/>
    <w:rsid w:val="00C5757C"/>
    <w:rsid w:val="00C634C4"/>
    <w:rsid w:val="00C64DB8"/>
    <w:rsid w:val="00C768E4"/>
    <w:rsid w:val="00C77F5E"/>
    <w:rsid w:val="00CB6984"/>
    <w:rsid w:val="00CC3A13"/>
    <w:rsid w:val="00CC6F32"/>
    <w:rsid w:val="00CC7462"/>
    <w:rsid w:val="00CD2701"/>
    <w:rsid w:val="00CD2E68"/>
    <w:rsid w:val="00CE2127"/>
    <w:rsid w:val="00CE4347"/>
    <w:rsid w:val="00CE5CC1"/>
    <w:rsid w:val="00CF0E7C"/>
    <w:rsid w:val="00CF4D7B"/>
    <w:rsid w:val="00D00D34"/>
    <w:rsid w:val="00D05CFC"/>
    <w:rsid w:val="00D168CD"/>
    <w:rsid w:val="00D17C30"/>
    <w:rsid w:val="00D22020"/>
    <w:rsid w:val="00D24B37"/>
    <w:rsid w:val="00D30E2A"/>
    <w:rsid w:val="00D315A9"/>
    <w:rsid w:val="00D42858"/>
    <w:rsid w:val="00D43FAD"/>
    <w:rsid w:val="00D44BF1"/>
    <w:rsid w:val="00D44DAC"/>
    <w:rsid w:val="00D56F43"/>
    <w:rsid w:val="00D61280"/>
    <w:rsid w:val="00D74D1C"/>
    <w:rsid w:val="00D778E3"/>
    <w:rsid w:val="00D8146A"/>
    <w:rsid w:val="00D90816"/>
    <w:rsid w:val="00D9098B"/>
    <w:rsid w:val="00D91036"/>
    <w:rsid w:val="00DB147B"/>
    <w:rsid w:val="00DB473F"/>
    <w:rsid w:val="00DC6CD8"/>
    <w:rsid w:val="00DD72A4"/>
    <w:rsid w:val="00DE626C"/>
    <w:rsid w:val="00DE7237"/>
    <w:rsid w:val="00DF081C"/>
    <w:rsid w:val="00DF355E"/>
    <w:rsid w:val="00E101E9"/>
    <w:rsid w:val="00E10E20"/>
    <w:rsid w:val="00E11D40"/>
    <w:rsid w:val="00E14851"/>
    <w:rsid w:val="00E20352"/>
    <w:rsid w:val="00E278B4"/>
    <w:rsid w:val="00E307B5"/>
    <w:rsid w:val="00E34EFC"/>
    <w:rsid w:val="00E4638A"/>
    <w:rsid w:val="00E572AC"/>
    <w:rsid w:val="00E657DA"/>
    <w:rsid w:val="00E657E2"/>
    <w:rsid w:val="00E67295"/>
    <w:rsid w:val="00E70028"/>
    <w:rsid w:val="00E705DB"/>
    <w:rsid w:val="00E74491"/>
    <w:rsid w:val="00E75BC5"/>
    <w:rsid w:val="00E770E0"/>
    <w:rsid w:val="00E90624"/>
    <w:rsid w:val="00E9256B"/>
    <w:rsid w:val="00E93DDD"/>
    <w:rsid w:val="00E94BC9"/>
    <w:rsid w:val="00EB08E2"/>
    <w:rsid w:val="00EB232E"/>
    <w:rsid w:val="00EB2F45"/>
    <w:rsid w:val="00ED0A19"/>
    <w:rsid w:val="00ED75C3"/>
    <w:rsid w:val="00EE0C9B"/>
    <w:rsid w:val="00EE7C72"/>
    <w:rsid w:val="00EF280F"/>
    <w:rsid w:val="00EF2C93"/>
    <w:rsid w:val="00EF5A62"/>
    <w:rsid w:val="00F022D9"/>
    <w:rsid w:val="00F05781"/>
    <w:rsid w:val="00F15C66"/>
    <w:rsid w:val="00F211B9"/>
    <w:rsid w:val="00F24429"/>
    <w:rsid w:val="00F322B1"/>
    <w:rsid w:val="00F332A6"/>
    <w:rsid w:val="00F37985"/>
    <w:rsid w:val="00F44B55"/>
    <w:rsid w:val="00F6646A"/>
    <w:rsid w:val="00F67288"/>
    <w:rsid w:val="00F70D8C"/>
    <w:rsid w:val="00F715FF"/>
    <w:rsid w:val="00F7476F"/>
    <w:rsid w:val="00F813CA"/>
    <w:rsid w:val="00F82BF7"/>
    <w:rsid w:val="00F95ACE"/>
    <w:rsid w:val="00FA0088"/>
    <w:rsid w:val="00FB6026"/>
    <w:rsid w:val="00FB61A4"/>
    <w:rsid w:val="00FC143F"/>
    <w:rsid w:val="00FC1A67"/>
    <w:rsid w:val="00FC64B1"/>
    <w:rsid w:val="00FC7FEC"/>
    <w:rsid w:val="00FD2BEA"/>
    <w:rsid w:val="00FE419F"/>
    <w:rsid w:val="00FE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header"/>
    <w:basedOn w:val="a"/>
    <w:link w:val="12"/>
    <w:uiPriority w:val="99"/>
    <w:rsid w:val="002D55D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e"/>
    <w:rsid w:val="002D55D1"/>
    <w:rPr>
      <w:sz w:val="24"/>
      <w:szCs w:val="24"/>
    </w:rPr>
  </w:style>
  <w:style w:type="paragraph" w:styleId="aff">
    <w:name w:val="footer"/>
    <w:basedOn w:val="a"/>
    <w:link w:val="13"/>
    <w:uiPriority w:val="99"/>
    <w:rsid w:val="002D55D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"/>
    <w:uiPriority w:val="99"/>
    <w:rsid w:val="002D55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8815700.100000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21E14-0BED-49DE-A73B-0A5467A9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tushino1</cp:lastModifiedBy>
  <cp:revision>6</cp:revision>
  <cp:lastPrinted>2021-12-13T06:56:00Z</cp:lastPrinted>
  <dcterms:created xsi:type="dcterms:W3CDTF">2021-12-13T06:36:00Z</dcterms:created>
  <dcterms:modified xsi:type="dcterms:W3CDTF">2021-12-17T10:19:00Z</dcterms:modified>
  <dc:language>ru-RU</dc:language>
</cp:coreProperties>
</file>